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00301">
      <w:pPr>
        <w:pStyle w:val="8"/>
        <w:shd w:val="clear" w:color="auto" w:fill="FFFFFF"/>
        <w:spacing w:before="0" w:beforeAutospacing="0" w:after="0" w:afterAutospacing="0" w:line="338" w:lineRule="atLeast"/>
        <w:jc w:val="center"/>
        <w:rPr>
          <w:rStyle w:val="11"/>
          <w:rFonts w:cs="Tahoma"/>
          <w:bCs w:val="0"/>
          <w:sz w:val="28"/>
          <w:szCs w:val="28"/>
        </w:rPr>
      </w:pPr>
      <w:r>
        <w:rPr>
          <w:rStyle w:val="11"/>
          <w:rFonts w:hint="eastAsia" w:cs="Tahoma"/>
          <w:bCs w:val="0"/>
          <w:sz w:val="28"/>
          <w:szCs w:val="28"/>
        </w:rPr>
        <w:t>关于“</w:t>
      </w:r>
      <w:r>
        <w:rPr>
          <w:rStyle w:val="11"/>
          <w:rFonts w:hint="eastAsia" w:cs="Tahoma"/>
          <w:bCs w:val="0"/>
          <w:color w:val="000000"/>
          <w:sz w:val="28"/>
          <w:szCs w:val="28"/>
        </w:rPr>
        <w:t>工业大数据与智能系统</w:t>
      </w:r>
      <w:r>
        <w:rPr>
          <w:rStyle w:val="11"/>
          <w:rFonts w:hint="eastAsia" w:cs="Tahoma"/>
          <w:bCs w:val="0"/>
          <w:color w:val="000000"/>
          <w:sz w:val="28"/>
          <w:szCs w:val="28"/>
          <w:lang w:val="en-US" w:eastAsia="zh-CN"/>
        </w:rPr>
        <w:t>微专业</w:t>
      </w:r>
      <w:r>
        <w:rPr>
          <w:rStyle w:val="11"/>
          <w:rFonts w:hint="eastAsia" w:cs="Tahoma"/>
          <w:bCs w:val="0"/>
          <w:sz w:val="28"/>
          <w:szCs w:val="28"/>
        </w:rPr>
        <w:t>”</w:t>
      </w:r>
    </w:p>
    <w:p w14:paraId="624044FB">
      <w:pPr>
        <w:pStyle w:val="8"/>
        <w:shd w:val="clear" w:color="auto" w:fill="FFFFFF"/>
        <w:spacing w:before="0" w:beforeAutospacing="0" w:after="0" w:afterAutospacing="0" w:line="338" w:lineRule="atLeast"/>
        <w:jc w:val="center"/>
        <w:rPr>
          <w:rStyle w:val="11"/>
          <w:rFonts w:cs="Tahoma"/>
          <w:bCs w:val="0"/>
          <w:sz w:val="28"/>
          <w:szCs w:val="28"/>
        </w:rPr>
      </w:pPr>
      <w:r>
        <w:rPr>
          <w:rStyle w:val="11"/>
          <w:rFonts w:hint="eastAsia" w:cs="Tahoma"/>
          <w:bCs w:val="0"/>
          <w:sz w:val="28"/>
          <w:szCs w:val="28"/>
        </w:rPr>
        <w:t>学生选拔的通知</w:t>
      </w:r>
    </w:p>
    <w:p w14:paraId="56A348B1">
      <w:pPr>
        <w:widowControl/>
        <w:shd w:val="clear" w:color="auto" w:fill="FFFFFF"/>
        <w:spacing w:line="315" w:lineRule="atLeast"/>
        <w:ind w:firstLine="555"/>
        <w:jc w:val="left"/>
        <w:rPr>
          <w:rFonts w:ascii="Tahoma" w:hAnsi="Tahoma" w:cs="Tahoma"/>
          <w:color w:val="333333"/>
          <w:kern w:val="0"/>
          <w:szCs w:val="21"/>
        </w:rPr>
      </w:pPr>
    </w:p>
    <w:p w14:paraId="5128A3A3">
      <w:pPr>
        <w:spacing w:line="480" w:lineRule="exact"/>
        <w:rPr>
          <w:rFonts w:ascii="宋体" w:hAnsi="宋体"/>
          <w:color w:val="000000"/>
          <w:sz w:val="24"/>
        </w:rPr>
      </w:pPr>
      <w:r>
        <w:rPr>
          <w:rFonts w:hint="eastAsia" w:ascii="宋体" w:hAnsi="宋体"/>
          <w:color w:val="000000"/>
          <w:sz w:val="24"/>
        </w:rPr>
        <w:t>各位同学：</w:t>
      </w:r>
    </w:p>
    <w:p w14:paraId="1F1A8F4A">
      <w:pPr>
        <w:spacing w:line="480" w:lineRule="exact"/>
        <w:ind w:firstLine="480" w:firstLineChars="200"/>
        <w:rPr>
          <w:rFonts w:ascii="宋体" w:hAnsi="宋体"/>
          <w:color w:val="000000"/>
          <w:sz w:val="24"/>
        </w:rPr>
      </w:pPr>
      <w:r>
        <w:rPr>
          <w:rFonts w:hint="eastAsia" w:ascii="宋体" w:hAnsi="宋体" w:cs="Tahoma"/>
          <w:color w:val="000000"/>
          <w:kern w:val="0"/>
          <w:sz w:val="24"/>
        </w:rPr>
        <w:t>根据钱宝钧学院建设方案，</w:t>
      </w:r>
      <w:r>
        <w:rPr>
          <w:rFonts w:ascii="宋体" w:hAnsi="宋体" w:cs="Tahoma"/>
          <w:color w:val="000000"/>
          <w:kern w:val="0"/>
          <w:sz w:val="24"/>
        </w:rPr>
        <w:t>采取校院协同育人机制，加强顶层设</w:t>
      </w:r>
      <w:r>
        <w:rPr>
          <w:rFonts w:hint="eastAsia" w:ascii="宋体" w:hAnsi="宋体" w:cs="Tahoma"/>
          <w:color w:val="000000"/>
          <w:kern w:val="0"/>
          <w:sz w:val="24"/>
        </w:rPr>
        <w:t>计</w:t>
      </w:r>
      <w:r>
        <w:rPr>
          <w:rFonts w:ascii="宋体" w:hAnsi="宋体" w:cs="Tahoma"/>
          <w:color w:val="000000"/>
          <w:kern w:val="0"/>
          <w:sz w:val="24"/>
        </w:rPr>
        <w:t>，以交叉融合为特色，实现从“学科中心”向“培养中心”、从“教师中心”</w:t>
      </w:r>
      <w:r>
        <w:rPr>
          <w:rFonts w:hint="eastAsia" w:ascii="宋体" w:hAnsi="宋体" w:cs="Tahoma"/>
          <w:color w:val="000000"/>
          <w:kern w:val="0"/>
          <w:sz w:val="24"/>
        </w:rPr>
        <w:t>到</w:t>
      </w:r>
      <w:r>
        <w:rPr>
          <w:rFonts w:ascii="宋体" w:hAnsi="宋体" w:cs="Tahoma"/>
          <w:color w:val="000000"/>
          <w:kern w:val="0"/>
          <w:sz w:val="24"/>
        </w:rPr>
        <w:t>“学生中心”转变</w:t>
      </w:r>
      <w:r>
        <w:rPr>
          <w:rFonts w:hint="eastAsia" w:ascii="宋体" w:hAnsi="宋体" w:cs="Tahoma"/>
          <w:color w:val="000000"/>
          <w:kern w:val="0"/>
          <w:sz w:val="24"/>
        </w:rPr>
        <w:t>，学院</w:t>
      </w:r>
      <w:r>
        <w:rPr>
          <w:rFonts w:ascii="宋体" w:hAnsi="宋体" w:cs="Tahoma"/>
          <w:color w:val="000000"/>
          <w:kern w:val="0"/>
          <w:sz w:val="24"/>
        </w:rPr>
        <w:t>整合优势资源，围绕“新兴专业孵化器、改革措施实验田、人才培养新标杆”定位，建设学校本科教育教学改革示范区。</w:t>
      </w:r>
      <w:r>
        <w:rPr>
          <w:rFonts w:ascii="宋体" w:hAnsi="宋体"/>
          <w:color w:val="000000"/>
          <w:sz w:val="24"/>
        </w:rPr>
        <w:t>202</w:t>
      </w:r>
      <w:r>
        <w:rPr>
          <w:rFonts w:hint="eastAsia" w:ascii="宋体" w:hAnsi="宋体"/>
          <w:color w:val="000000"/>
          <w:sz w:val="24"/>
          <w:lang w:val="en-US" w:eastAsia="zh-CN"/>
        </w:rPr>
        <w:t>5</w:t>
      </w:r>
      <w:r>
        <w:rPr>
          <w:rFonts w:hint="eastAsia" w:ascii="宋体" w:hAnsi="宋体"/>
          <w:color w:val="000000"/>
          <w:sz w:val="24"/>
        </w:rPr>
        <w:t>年</w:t>
      </w:r>
      <w:r>
        <w:rPr>
          <w:rFonts w:ascii="宋体" w:hAnsi="宋体"/>
          <w:color w:val="000000"/>
          <w:sz w:val="24"/>
        </w:rPr>
        <w:t>“</w:t>
      </w:r>
      <w:r>
        <w:rPr>
          <w:rFonts w:hint="eastAsia" w:ascii="宋体" w:hAnsi="宋体"/>
          <w:color w:val="000000"/>
          <w:sz w:val="24"/>
        </w:rPr>
        <w:t>工业大数据与智能系统</w:t>
      </w:r>
      <w:r>
        <w:rPr>
          <w:rFonts w:hint="eastAsia" w:ascii="宋体" w:hAnsi="宋体"/>
          <w:color w:val="000000"/>
          <w:sz w:val="24"/>
          <w:lang w:val="en-US" w:eastAsia="zh-CN"/>
        </w:rPr>
        <w:t>微专业</w:t>
      </w:r>
      <w:r>
        <w:rPr>
          <w:rFonts w:ascii="宋体" w:hAnsi="宋体"/>
          <w:color w:val="000000"/>
          <w:sz w:val="24"/>
        </w:rPr>
        <w:t>”</w:t>
      </w:r>
      <w:r>
        <w:rPr>
          <w:rFonts w:hint="eastAsia" w:ascii="宋体" w:hAnsi="宋体"/>
          <w:color w:val="000000"/>
          <w:sz w:val="24"/>
          <w:lang w:eastAsia="zh-CN"/>
        </w:rPr>
        <w:t>（</w:t>
      </w:r>
      <w:r>
        <w:rPr>
          <w:rFonts w:hint="eastAsia" w:ascii="宋体" w:hAnsi="宋体"/>
          <w:color w:val="000000"/>
          <w:sz w:val="24"/>
          <w:lang w:val="en-US" w:eastAsia="zh-CN"/>
        </w:rPr>
        <w:t>原“</w:t>
      </w:r>
      <w:r>
        <w:rPr>
          <w:rFonts w:hint="eastAsia" w:asciiTheme="majorEastAsia" w:hAnsiTheme="majorEastAsia" w:eastAsiaTheme="majorEastAsia"/>
          <w:b/>
          <w:color w:val="000000"/>
          <w:sz w:val="24"/>
        </w:rPr>
        <w:t>工业大数据与智能系统拔尖创新人才实验班</w:t>
      </w:r>
      <w:r>
        <w:rPr>
          <w:rFonts w:hint="eastAsia" w:asciiTheme="majorEastAsia" w:hAnsiTheme="majorEastAsia" w:eastAsiaTheme="majorEastAsia"/>
          <w:b/>
          <w:color w:val="000000"/>
          <w:sz w:val="24"/>
          <w:lang w:eastAsia="zh-CN"/>
        </w:rPr>
        <w:t>）</w:t>
      </w:r>
      <w:r>
        <w:rPr>
          <w:rFonts w:hint="eastAsia" w:ascii="宋体" w:hAnsi="宋体"/>
          <w:color w:val="000000"/>
          <w:sz w:val="24"/>
        </w:rPr>
        <w:t>启动选拔工作，具体通知如下：</w:t>
      </w:r>
    </w:p>
    <w:p w14:paraId="58F7D303">
      <w:pPr>
        <w:spacing w:line="480" w:lineRule="exact"/>
        <w:ind w:firstLine="480" w:firstLineChars="200"/>
        <w:rPr>
          <w:rFonts w:ascii="宋体" w:hAnsi="宋体"/>
          <w:color w:val="000000"/>
          <w:sz w:val="24"/>
        </w:rPr>
      </w:pPr>
    </w:p>
    <w:p w14:paraId="3666FEB8">
      <w:pPr>
        <w:spacing w:line="480" w:lineRule="exact"/>
        <w:ind w:firstLine="482" w:firstLineChars="200"/>
        <w:rPr>
          <w:rFonts w:asciiTheme="majorEastAsia" w:hAnsiTheme="majorEastAsia" w:eastAsiaTheme="majorEastAsia"/>
          <w:b/>
          <w:color w:val="000000"/>
          <w:sz w:val="24"/>
        </w:rPr>
      </w:pPr>
      <w:r>
        <w:rPr>
          <w:rFonts w:hint="eastAsia" w:asciiTheme="majorEastAsia" w:hAnsiTheme="majorEastAsia" w:eastAsiaTheme="majorEastAsia"/>
          <w:b/>
          <w:color w:val="000000"/>
          <w:sz w:val="24"/>
        </w:rPr>
        <w:t>一、工业大数据与智能系统拔尖创新人才实验班简介</w:t>
      </w:r>
    </w:p>
    <w:p w14:paraId="2846B083">
      <w:pPr>
        <w:spacing w:line="480" w:lineRule="exact"/>
        <w:ind w:firstLine="480" w:firstLineChars="200"/>
        <w:rPr>
          <w:rFonts w:asciiTheme="majorEastAsia" w:hAnsiTheme="majorEastAsia" w:eastAsiaTheme="majorEastAsia"/>
          <w:sz w:val="24"/>
        </w:rPr>
      </w:pPr>
      <w:r>
        <w:rPr>
          <w:rFonts w:hint="eastAsia" w:ascii="宋体" w:hAnsi="宋体"/>
          <w:color w:val="000000"/>
          <w:sz w:val="24"/>
        </w:rPr>
        <w:t>工业大数据与智能系统</w:t>
      </w:r>
      <w:r>
        <w:rPr>
          <w:rFonts w:hint="eastAsia" w:ascii="宋体" w:hAnsi="宋体"/>
          <w:color w:val="000000"/>
          <w:sz w:val="24"/>
          <w:lang w:val="en-US" w:eastAsia="zh-CN"/>
        </w:rPr>
        <w:t>微专业</w:t>
      </w:r>
      <w:r>
        <w:rPr>
          <w:rFonts w:hint="eastAsia" w:asciiTheme="majorEastAsia" w:hAnsiTheme="majorEastAsia" w:eastAsiaTheme="majorEastAsia"/>
          <w:sz w:val="24"/>
        </w:rPr>
        <w:t>旨在培养具有理工科专业基础背景，掌握工业大数据、工业智能系统、智能机器人等领域基础知识，能够利用人工智能关键技术解决自己专业领域复杂工程问题的复合型人才。</w:t>
      </w:r>
    </w:p>
    <w:p w14:paraId="3AEE58FF">
      <w:pPr>
        <w:spacing w:line="480" w:lineRule="exact"/>
        <w:ind w:firstLine="480" w:firstLineChars="200"/>
        <w:rPr>
          <w:rFonts w:asciiTheme="majorEastAsia" w:hAnsiTheme="majorEastAsia" w:eastAsiaTheme="majorEastAsia"/>
          <w:color w:val="000000"/>
          <w:sz w:val="24"/>
        </w:rPr>
      </w:pPr>
      <w:r>
        <w:rPr>
          <w:rFonts w:hint="eastAsia" w:asciiTheme="majorEastAsia" w:hAnsiTheme="majorEastAsia" w:eastAsiaTheme="majorEastAsia"/>
          <w:color w:val="000000"/>
          <w:sz w:val="24"/>
          <w:lang w:val="en-US" w:eastAsia="zh-CN"/>
        </w:rPr>
        <w:t>微专业</w:t>
      </w:r>
      <w:r>
        <w:rPr>
          <w:rFonts w:hint="eastAsia" w:asciiTheme="majorEastAsia" w:hAnsiTheme="majorEastAsia" w:eastAsiaTheme="majorEastAsia"/>
          <w:color w:val="000000"/>
          <w:sz w:val="24"/>
        </w:rPr>
        <w:t>将从我校相关学院中选拔优秀学生进行培养。培养模式采用导师制，以项目实践教学为主，课程教学为辅。学生在学习本专业必须的课程基础上，修读与工业大数据与智能系统相关的课程，参加校内外人工智能、智能制造相关的科技创新竞赛，参加校企合作培养和实践，参加科研项目，发展成为符合新工科要求，社会急需的创新复合型人才。课程从大二第二学期开始至大四第一学期结束，每学期开设2</w:t>
      </w:r>
      <w:r>
        <w:rPr>
          <w:rFonts w:hint="eastAsia" w:asciiTheme="majorEastAsia" w:hAnsiTheme="majorEastAsia" w:eastAsiaTheme="majorEastAsia"/>
          <w:color w:val="000000"/>
          <w:sz w:val="24"/>
          <w:lang w:val="en-US" w:eastAsia="zh-CN"/>
        </w:rPr>
        <w:t>-3</w:t>
      </w:r>
      <w:r>
        <w:rPr>
          <w:rFonts w:hint="eastAsia" w:asciiTheme="majorEastAsia" w:hAnsiTheme="majorEastAsia" w:eastAsiaTheme="majorEastAsia"/>
          <w:color w:val="000000"/>
          <w:sz w:val="24"/>
        </w:rPr>
        <w:t>门课程，共</w:t>
      </w:r>
      <w:r>
        <w:rPr>
          <w:rFonts w:hint="eastAsia" w:asciiTheme="majorEastAsia" w:hAnsiTheme="majorEastAsia" w:eastAsiaTheme="majorEastAsia"/>
          <w:color w:val="000000"/>
          <w:sz w:val="24"/>
          <w:lang w:val="en-US" w:eastAsia="zh-CN"/>
        </w:rPr>
        <w:t>14</w:t>
      </w:r>
      <w:r>
        <w:rPr>
          <w:rFonts w:hint="eastAsia" w:asciiTheme="majorEastAsia" w:hAnsiTheme="majorEastAsia" w:eastAsiaTheme="majorEastAsia"/>
          <w:color w:val="000000"/>
          <w:sz w:val="24"/>
        </w:rPr>
        <w:t>学分。</w:t>
      </w:r>
    </w:p>
    <w:p w14:paraId="64D90C72">
      <w:pPr>
        <w:spacing w:line="480" w:lineRule="exact"/>
        <w:ind w:firstLine="482" w:firstLineChars="200"/>
        <w:rPr>
          <w:rFonts w:asciiTheme="majorEastAsia" w:hAnsiTheme="majorEastAsia" w:eastAsiaTheme="majorEastAsia"/>
          <w:b/>
          <w:color w:val="000000"/>
          <w:sz w:val="24"/>
        </w:rPr>
      </w:pPr>
      <w:r>
        <w:rPr>
          <w:rFonts w:hint="eastAsia" w:asciiTheme="majorEastAsia" w:hAnsiTheme="majorEastAsia" w:eastAsiaTheme="majorEastAsia"/>
          <w:b/>
          <w:color w:val="000000"/>
          <w:sz w:val="24"/>
        </w:rPr>
        <w:t>二、选拔计划</w:t>
      </w:r>
    </w:p>
    <w:p w14:paraId="75BF5B23">
      <w:pPr>
        <w:spacing w:line="480" w:lineRule="exact"/>
        <w:ind w:firstLine="480" w:firstLineChars="200"/>
        <w:rPr>
          <w:rFonts w:asciiTheme="majorEastAsia" w:hAnsiTheme="majorEastAsia" w:eastAsiaTheme="majorEastAsia"/>
          <w:color w:val="000000"/>
          <w:sz w:val="24"/>
        </w:rPr>
      </w:pPr>
      <w:r>
        <w:rPr>
          <w:rFonts w:asciiTheme="majorEastAsia" w:hAnsiTheme="majorEastAsia" w:eastAsiaTheme="majorEastAsia"/>
          <w:color w:val="000000"/>
          <w:sz w:val="24"/>
        </w:rPr>
        <w:t>202</w:t>
      </w:r>
      <w:r>
        <w:rPr>
          <w:rFonts w:hint="eastAsia" w:asciiTheme="majorEastAsia" w:hAnsiTheme="majorEastAsia" w:eastAsiaTheme="majorEastAsia"/>
          <w:color w:val="000000"/>
          <w:sz w:val="24"/>
          <w:lang w:val="en-US" w:eastAsia="zh-CN"/>
        </w:rPr>
        <w:t>5</w:t>
      </w:r>
      <w:r>
        <w:rPr>
          <w:rFonts w:asciiTheme="majorEastAsia" w:hAnsiTheme="majorEastAsia" w:eastAsiaTheme="majorEastAsia"/>
          <w:color w:val="000000"/>
          <w:sz w:val="24"/>
        </w:rPr>
        <w:t>-202</w:t>
      </w:r>
      <w:r>
        <w:rPr>
          <w:rFonts w:hint="eastAsia" w:asciiTheme="majorEastAsia" w:hAnsiTheme="majorEastAsia" w:eastAsiaTheme="majorEastAsia"/>
          <w:color w:val="000000"/>
          <w:sz w:val="24"/>
          <w:lang w:val="en-US" w:eastAsia="zh-CN"/>
        </w:rPr>
        <w:t>6</w:t>
      </w:r>
      <w:r>
        <w:rPr>
          <w:rFonts w:hint="eastAsia" w:asciiTheme="majorEastAsia" w:hAnsiTheme="majorEastAsia" w:eastAsiaTheme="majorEastAsia"/>
          <w:color w:val="000000"/>
          <w:sz w:val="24"/>
        </w:rPr>
        <w:t>学年选拔对象为信息、机械、计算机、材料、管理、纺织等学院的</w:t>
      </w:r>
      <w:r>
        <w:rPr>
          <w:rFonts w:asciiTheme="majorEastAsia" w:hAnsiTheme="majorEastAsia" w:eastAsiaTheme="majorEastAsia"/>
          <w:color w:val="000000"/>
          <w:sz w:val="24"/>
        </w:rPr>
        <w:t>20</w:t>
      </w:r>
      <w:r>
        <w:rPr>
          <w:rFonts w:hint="eastAsia" w:asciiTheme="majorEastAsia" w:hAnsiTheme="majorEastAsia" w:eastAsiaTheme="majorEastAsia"/>
          <w:color w:val="000000"/>
          <w:sz w:val="24"/>
        </w:rPr>
        <w:t>2</w:t>
      </w:r>
      <w:r>
        <w:rPr>
          <w:rFonts w:hint="eastAsia" w:asciiTheme="majorEastAsia" w:hAnsiTheme="majorEastAsia" w:eastAsiaTheme="majorEastAsia"/>
          <w:color w:val="000000"/>
          <w:sz w:val="24"/>
          <w:lang w:val="en-US" w:eastAsia="zh-CN"/>
        </w:rPr>
        <w:t>4</w:t>
      </w:r>
      <w:r>
        <w:rPr>
          <w:rFonts w:hint="eastAsia" w:asciiTheme="majorEastAsia" w:hAnsiTheme="majorEastAsia" w:eastAsiaTheme="majorEastAsia"/>
          <w:color w:val="000000"/>
          <w:sz w:val="24"/>
        </w:rPr>
        <w:t>级在校本科生，总人数为</w:t>
      </w:r>
      <w:r>
        <w:rPr>
          <w:rFonts w:hint="eastAsia" w:asciiTheme="majorEastAsia" w:hAnsiTheme="majorEastAsia" w:eastAsiaTheme="majorEastAsia"/>
          <w:color w:val="000000"/>
          <w:sz w:val="24"/>
          <w:lang w:val="en-US" w:eastAsia="zh-CN"/>
        </w:rPr>
        <w:t>3</w:t>
      </w:r>
      <w:r>
        <w:rPr>
          <w:rFonts w:asciiTheme="majorEastAsia" w:hAnsiTheme="majorEastAsia" w:eastAsiaTheme="majorEastAsia"/>
          <w:color w:val="000000"/>
          <w:sz w:val="24"/>
        </w:rPr>
        <w:t>0</w:t>
      </w:r>
      <w:r>
        <w:rPr>
          <w:rFonts w:hint="eastAsia" w:asciiTheme="majorEastAsia" w:hAnsiTheme="majorEastAsia" w:eastAsiaTheme="majorEastAsia"/>
          <w:color w:val="000000"/>
          <w:sz w:val="24"/>
        </w:rPr>
        <w:t>人。</w:t>
      </w:r>
    </w:p>
    <w:p w14:paraId="491832DE">
      <w:pPr>
        <w:spacing w:line="480" w:lineRule="exact"/>
        <w:ind w:firstLine="482" w:firstLineChars="200"/>
        <w:rPr>
          <w:rFonts w:asciiTheme="majorEastAsia" w:hAnsiTheme="majorEastAsia" w:eastAsiaTheme="majorEastAsia"/>
          <w:b/>
          <w:color w:val="000000"/>
          <w:sz w:val="24"/>
        </w:rPr>
      </w:pPr>
      <w:r>
        <w:rPr>
          <w:rFonts w:hint="eastAsia" w:asciiTheme="majorEastAsia" w:hAnsiTheme="majorEastAsia" w:eastAsiaTheme="majorEastAsia"/>
          <w:b/>
          <w:color w:val="000000"/>
          <w:sz w:val="24"/>
        </w:rPr>
        <w:t>三、选拔方式</w:t>
      </w:r>
    </w:p>
    <w:p w14:paraId="406450E1">
      <w:pPr>
        <w:spacing w:line="480" w:lineRule="exact"/>
        <w:ind w:firstLine="480" w:firstLineChars="200"/>
        <w:rPr>
          <w:rFonts w:asciiTheme="majorEastAsia" w:hAnsiTheme="majorEastAsia" w:eastAsiaTheme="majorEastAsia"/>
          <w:color w:val="000000"/>
          <w:sz w:val="24"/>
        </w:rPr>
      </w:pPr>
      <w:r>
        <w:rPr>
          <w:rFonts w:hint="eastAsia" w:asciiTheme="majorEastAsia" w:hAnsiTheme="majorEastAsia" w:eastAsiaTheme="majorEastAsia"/>
          <w:color w:val="000000"/>
          <w:sz w:val="24"/>
        </w:rPr>
        <w:t>采用申报材料初审、面试、综合评议相结合的方式进行选拔，凡符合以下条件之一者皆可自愿报名：</w:t>
      </w:r>
    </w:p>
    <w:p w14:paraId="637FA698">
      <w:pPr>
        <w:spacing w:line="480" w:lineRule="exact"/>
        <w:ind w:firstLine="480" w:firstLineChars="200"/>
        <w:rPr>
          <w:rFonts w:asciiTheme="majorEastAsia" w:hAnsiTheme="majorEastAsia" w:eastAsiaTheme="majorEastAsia"/>
          <w:color w:val="000000"/>
          <w:sz w:val="24"/>
        </w:rPr>
      </w:pPr>
      <w:r>
        <w:rPr>
          <w:rFonts w:asciiTheme="majorEastAsia" w:hAnsiTheme="majorEastAsia" w:eastAsiaTheme="majorEastAsia"/>
          <w:color w:val="000000"/>
          <w:sz w:val="24"/>
        </w:rPr>
        <w:t xml:space="preserve">1. </w:t>
      </w:r>
      <w:r>
        <w:rPr>
          <w:rFonts w:hint="eastAsia" w:asciiTheme="majorEastAsia" w:hAnsiTheme="majorEastAsia" w:eastAsiaTheme="majorEastAsia"/>
          <w:color w:val="000000"/>
          <w:sz w:val="24"/>
        </w:rPr>
        <w:t>机械、信息、计算机、材料、纺织五个学院的</w:t>
      </w:r>
      <w:r>
        <w:rPr>
          <w:rFonts w:asciiTheme="majorEastAsia" w:hAnsiTheme="majorEastAsia" w:eastAsiaTheme="majorEastAsia"/>
          <w:color w:val="000000"/>
          <w:sz w:val="24"/>
        </w:rPr>
        <w:t>20</w:t>
      </w:r>
      <w:r>
        <w:rPr>
          <w:rFonts w:hint="eastAsia" w:asciiTheme="majorEastAsia" w:hAnsiTheme="majorEastAsia" w:eastAsiaTheme="majorEastAsia"/>
          <w:color w:val="000000"/>
          <w:sz w:val="24"/>
        </w:rPr>
        <w:t>2</w:t>
      </w:r>
      <w:r>
        <w:rPr>
          <w:rFonts w:hint="eastAsia" w:asciiTheme="majorEastAsia" w:hAnsiTheme="majorEastAsia" w:eastAsiaTheme="majorEastAsia"/>
          <w:color w:val="000000"/>
          <w:sz w:val="24"/>
          <w:lang w:val="en-US" w:eastAsia="zh-CN"/>
        </w:rPr>
        <w:t>4</w:t>
      </w:r>
      <w:r>
        <w:rPr>
          <w:rFonts w:hint="eastAsia" w:asciiTheme="majorEastAsia" w:hAnsiTheme="majorEastAsia" w:eastAsiaTheme="majorEastAsia"/>
          <w:color w:val="000000"/>
          <w:sz w:val="24"/>
        </w:rPr>
        <w:t>级卓越班学生。</w:t>
      </w:r>
    </w:p>
    <w:p w14:paraId="332713C6">
      <w:pPr>
        <w:spacing w:line="480" w:lineRule="exact"/>
        <w:ind w:firstLine="480" w:firstLineChars="200"/>
        <w:rPr>
          <w:rFonts w:asciiTheme="majorEastAsia" w:hAnsiTheme="majorEastAsia" w:eastAsiaTheme="majorEastAsia"/>
          <w:color w:val="000000"/>
          <w:sz w:val="24"/>
        </w:rPr>
      </w:pPr>
      <w:r>
        <w:rPr>
          <w:rFonts w:asciiTheme="majorEastAsia" w:hAnsiTheme="majorEastAsia" w:eastAsiaTheme="majorEastAsia"/>
          <w:color w:val="000000"/>
          <w:sz w:val="24"/>
        </w:rPr>
        <w:t>2</w:t>
      </w:r>
      <w:r>
        <w:rPr>
          <w:rFonts w:hint="eastAsia" w:asciiTheme="majorEastAsia" w:hAnsiTheme="majorEastAsia" w:eastAsiaTheme="majorEastAsia"/>
          <w:color w:val="000000"/>
          <w:sz w:val="24"/>
        </w:rPr>
        <w:t>．机械、信息、计算机、材料、管理、纺织等学院</w:t>
      </w:r>
      <w:r>
        <w:rPr>
          <w:rFonts w:asciiTheme="majorEastAsia" w:hAnsiTheme="majorEastAsia" w:eastAsiaTheme="majorEastAsia"/>
          <w:color w:val="000000"/>
          <w:sz w:val="24"/>
        </w:rPr>
        <w:t>20</w:t>
      </w:r>
      <w:r>
        <w:rPr>
          <w:rFonts w:hint="eastAsia" w:asciiTheme="majorEastAsia" w:hAnsiTheme="majorEastAsia" w:eastAsiaTheme="majorEastAsia"/>
          <w:color w:val="000000"/>
          <w:sz w:val="24"/>
        </w:rPr>
        <w:t>23级其他本科生，评优绩点排名专业前</w:t>
      </w:r>
      <w:r>
        <w:rPr>
          <w:rFonts w:asciiTheme="majorEastAsia" w:hAnsiTheme="majorEastAsia" w:eastAsiaTheme="majorEastAsia"/>
          <w:color w:val="000000"/>
          <w:sz w:val="24"/>
        </w:rPr>
        <w:t>30%</w:t>
      </w:r>
      <w:r>
        <w:rPr>
          <w:rFonts w:hint="eastAsia" w:asciiTheme="majorEastAsia" w:hAnsiTheme="majorEastAsia" w:eastAsiaTheme="majorEastAsia"/>
          <w:color w:val="000000"/>
          <w:sz w:val="24"/>
        </w:rPr>
        <w:t>。</w:t>
      </w:r>
    </w:p>
    <w:p w14:paraId="7D2E64BF">
      <w:pPr>
        <w:spacing w:line="480" w:lineRule="exact"/>
        <w:ind w:firstLine="480" w:firstLineChars="200"/>
        <w:rPr>
          <w:rFonts w:asciiTheme="majorEastAsia" w:hAnsiTheme="majorEastAsia" w:eastAsiaTheme="majorEastAsia"/>
          <w:color w:val="000000"/>
          <w:sz w:val="24"/>
        </w:rPr>
      </w:pPr>
      <w:r>
        <w:rPr>
          <w:rFonts w:hint="eastAsia" w:asciiTheme="majorEastAsia" w:hAnsiTheme="majorEastAsia" w:eastAsiaTheme="majorEastAsia"/>
          <w:color w:val="000000"/>
          <w:sz w:val="24"/>
        </w:rPr>
        <w:t>3．对工业大数据与智能系统方向有特长的学生，须附有相应的证明材料。</w:t>
      </w:r>
    </w:p>
    <w:p w14:paraId="77DC0113">
      <w:pPr>
        <w:spacing w:line="480" w:lineRule="exact"/>
        <w:ind w:firstLine="480" w:firstLineChars="200"/>
        <w:rPr>
          <w:rFonts w:asciiTheme="majorEastAsia" w:hAnsiTheme="majorEastAsia" w:eastAsiaTheme="majorEastAsia"/>
          <w:color w:val="000000"/>
          <w:sz w:val="24"/>
        </w:rPr>
      </w:pPr>
    </w:p>
    <w:p w14:paraId="4E222253">
      <w:pPr>
        <w:spacing w:line="480" w:lineRule="exact"/>
        <w:ind w:firstLine="482" w:firstLineChars="200"/>
        <w:rPr>
          <w:rFonts w:asciiTheme="majorEastAsia" w:hAnsiTheme="majorEastAsia" w:eastAsiaTheme="majorEastAsia"/>
          <w:b/>
          <w:color w:val="000000"/>
          <w:sz w:val="24"/>
        </w:rPr>
      </w:pPr>
      <w:r>
        <w:rPr>
          <w:rFonts w:hint="eastAsia" w:asciiTheme="majorEastAsia" w:hAnsiTheme="majorEastAsia" w:eastAsiaTheme="majorEastAsia"/>
          <w:b/>
          <w:color w:val="000000"/>
          <w:sz w:val="24"/>
        </w:rPr>
        <w:t>四、选拔流程</w:t>
      </w:r>
      <w:bookmarkStart w:id="0" w:name="_GoBack"/>
      <w:bookmarkEnd w:id="0"/>
    </w:p>
    <w:p w14:paraId="0E8B9DB3">
      <w:pPr>
        <w:spacing w:line="480" w:lineRule="exact"/>
        <w:ind w:firstLine="480" w:firstLineChars="200"/>
        <w:rPr>
          <w:rFonts w:asciiTheme="majorEastAsia" w:hAnsiTheme="majorEastAsia" w:eastAsiaTheme="majorEastAsia"/>
          <w:color w:val="000000"/>
          <w:sz w:val="24"/>
        </w:rPr>
      </w:pPr>
      <w:r>
        <w:rPr>
          <w:rFonts w:asciiTheme="majorEastAsia" w:hAnsiTheme="majorEastAsia" w:eastAsiaTheme="majorEastAsia"/>
          <w:color w:val="000000"/>
          <w:sz w:val="24"/>
        </w:rPr>
        <w:t>1</w:t>
      </w:r>
      <w:r>
        <w:rPr>
          <w:rFonts w:hint="eastAsia" w:asciiTheme="majorEastAsia" w:hAnsiTheme="majorEastAsia" w:eastAsiaTheme="majorEastAsia"/>
          <w:color w:val="000000"/>
          <w:sz w:val="24"/>
        </w:rPr>
        <w:t>．招生宣讲会</w:t>
      </w:r>
    </w:p>
    <w:p w14:paraId="1D2DA3D0">
      <w:pPr>
        <w:spacing w:line="480" w:lineRule="exact"/>
        <w:ind w:firstLine="480" w:firstLineChars="200"/>
        <w:rPr>
          <w:rFonts w:asciiTheme="majorEastAsia" w:hAnsiTheme="majorEastAsia" w:eastAsiaTheme="majorEastAsia"/>
          <w:color w:val="000000"/>
          <w:sz w:val="24"/>
        </w:rPr>
      </w:pPr>
      <w:r>
        <w:rPr>
          <w:rFonts w:hint="eastAsia" w:asciiTheme="majorEastAsia" w:hAnsiTheme="majorEastAsia" w:eastAsiaTheme="majorEastAsia"/>
          <w:color w:val="000000"/>
          <w:sz w:val="24"/>
        </w:rPr>
        <w:t>时间：</w:t>
      </w:r>
      <w:r>
        <w:rPr>
          <w:rFonts w:asciiTheme="majorEastAsia" w:hAnsiTheme="majorEastAsia" w:eastAsiaTheme="majorEastAsia"/>
          <w:color w:val="000000"/>
          <w:sz w:val="24"/>
        </w:rPr>
        <w:t>202</w:t>
      </w:r>
      <w:r>
        <w:rPr>
          <w:rFonts w:hint="eastAsia" w:asciiTheme="majorEastAsia" w:hAnsiTheme="majorEastAsia" w:eastAsiaTheme="majorEastAsia"/>
          <w:color w:val="000000"/>
          <w:sz w:val="24"/>
          <w:lang w:val="en-US" w:eastAsia="zh-CN"/>
        </w:rPr>
        <w:t>5</w:t>
      </w:r>
      <w:r>
        <w:rPr>
          <w:rFonts w:hint="eastAsia" w:asciiTheme="majorEastAsia" w:hAnsiTheme="majorEastAsia" w:eastAsiaTheme="majorEastAsia"/>
          <w:color w:val="000000"/>
          <w:sz w:val="24"/>
        </w:rPr>
        <w:t>年</w:t>
      </w:r>
      <w:r>
        <w:rPr>
          <w:rFonts w:asciiTheme="majorEastAsia" w:hAnsiTheme="majorEastAsia" w:eastAsiaTheme="majorEastAsia"/>
          <w:color w:val="000000"/>
          <w:sz w:val="24"/>
        </w:rPr>
        <w:t xml:space="preserve"> </w:t>
      </w:r>
      <w:r>
        <w:rPr>
          <w:rFonts w:hint="eastAsia" w:asciiTheme="majorEastAsia" w:hAnsiTheme="majorEastAsia" w:eastAsiaTheme="majorEastAsia"/>
          <w:color w:val="000000"/>
          <w:sz w:val="24"/>
          <w:lang w:val="en-US" w:eastAsia="zh-CN"/>
        </w:rPr>
        <w:t>11</w:t>
      </w:r>
      <w:r>
        <w:rPr>
          <w:rFonts w:hint="eastAsia" w:asciiTheme="majorEastAsia" w:hAnsiTheme="majorEastAsia" w:eastAsiaTheme="majorEastAsia"/>
          <w:color w:val="000000"/>
          <w:sz w:val="24"/>
        </w:rPr>
        <w:t>月</w:t>
      </w:r>
      <w:r>
        <w:rPr>
          <w:rFonts w:hint="eastAsia" w:asciiTheme="majorEastAsia" w:hAnsiTheme="majorEastAsia" w:eastAsiaTheme="majorEastAsia"/>
          <w:color w:val="000000"/>
          <w:sz w:val="24"/>
          <w:lang w:val="en-US" w:eastAsia="zh-CN"/>
        </w:rPr>
        <w:t>11</w:t>
      </w:r>
      <w:r>
        <w:rPr>
          <w:rFonts w:hint="eastAsia" w:asciiTheme="majorEastAsia" w:hAnsiTheme="majorEastAsia" w:eastAsiaTheme="majorEastAsia"/>
          <w:color w:val="000000"/>
          <w:sz w:val="24"/>
        </w:rPr>
        <w:t>日（周二）中午</w:t>
      </w:r>
      <w:r>
        <w:rPr>
          <w:rFonts w:asciiTheme="majorEastAsia" w:hAnsiTheme="majorEastAsia" w:eastAsiaTheme="majorEastAsia"/>
          <w:color w:val="000000"/>
          <w:sz w:val="24"/>
        </w:rPr>
        <w:t>12:20</w:t>
      </w:r>
    </w:p>
    <w:p w14:paraId="7AF2167C">
      <w:pPr>
        <w:spacing w:line="480" w:lineRule="exact"/>
        <w:ind w:firstLine="480" w:firstLineChars="200"/>
        <w:rPr>
          <w:rFonts w:asciiTheme="majorEastAsia" w:hAnsiTheme="majorEastAsia" w:eastAsiaTheme="majorEastAsia"/>
          <w:color w:val="000000"/>
          <w:sz w:val="24"/>
        </w:rPr>
      </w:pPr>
      <w:r>
        <w:rPr>
          <w:rFonts w:hint="eastAsia" w:asciiTheme="majorEastAsia" w:hAnsiTheme="majorEastAsia" w:eastAsiaTheme="majorEastAsia"/>
          <w:color w:val="000000"/>
          <w:sz w:val="24"/>
        </w:rPr>
        <w:t>地点：二号学院楼2403室</w:t>
      </w:r>
    </w:p>
    <w:p w14:paraId="34558E88">
      <w:pPr>
        <w:spacing w:line="480" w:lineRule="exact"/>
        <w:ind w:firstLine="480" w:firstLineChars="200"/>
        <w:rPr>
          <w:rFonts w:asciiTheme="majorEastAsia" w:hAnsiTheme="majorEastAsia" w:eastAsiaTheme="majorEastAsia"/>
          <w:color w:val="000000"/>
          <w:sz w:val="24"/>
        </w:rPr>
      </w:pPr>
      <w:r>
        <w:rPr>
          <w:rFonts w:asciiTheme="majorEastAsia" w:hAnsiTheme="majorEastAsia" w:eastAsiaTheme="majorEastAsia"/>
          <w:color w:val="000000"/>
          <w:sz w:val="24"/>
        </w:rPr>
        <w:t>2</w:t>
      </w:r>
      <w:r>
        <w:rPr>
          <w:rFonts w:hint="eastAsia" w:asciiTheme="majorEastAsia" w:hAnsiTheme="majorEastAsia" w:eastAsiaTheme="majorEastAsia"/>
          <w:color w:val="000000"/>
          <w:sz w:val="24"/>
        </w:rPr>
        <w:t>．报名截止时间：</w:t>
      </w:r>
      <w:r>
        <w:rPr>
          <w:rFonts w:asciiTheme="majorEastAsia" w:hAnsiTheme="majorEastAsia" w:eastAsiaTheme="majorEastAsia"/>
          <w:color w:val="000000"/>
          <w:sz w:val="24"/>
        </w:rPr>
        <w:t>202</w:t>
      </w:r>
      <w:r>
        <w:rPr>
          <w:rFonts w:hint="eastAsia" w:asciiTheme="majorEastAsia" w:hAnsiTheme="majorEastAsia" w:eastAsiaTheme="majorEastAsia"/>
          <w:color w:val="000000"/>
          <w:sz w:val="24"/>
          <w:lang w:val="en-US" w:eastAsia="zh-CN"/>
        </w:rPr>
        <w:t>5</w:t>
      </w:r>
      <w:r>
        <w:rPr>
          <w:rFonts w:hint="eastAsia" w:asciiTheme="majorEastAsia" w:hAnsiTheme="majorEastAsia" w:eastAsiaTheme="majorEastAsia"/>
          <w:color w:val="000000"/>
          <w:sz w:val="24"/>
        </w:rPr>
        <w:t>年1</w:t>
      </w:r>
      <w:r>
        <w:rPr>
          <w:rFonts w:hint="eastAsia" w:asciiTheme="majorEastAsia" w:hAnsiTheme="majorEastAsia" w:eastAsiaTheme="majorEastAsia"/>
          <w:color w:val="000000"/>
          <w:sz w:val="24"/>
          <w:lang w:val="en-US" w:eastAsia="zh-CN"/>
        </w:rPr>
        <w:t>1</w:t>
      </w:r>
      <w:r>
        <w:rPr>
          <w:rFonts w:hint="eastAsia" w:asciiTheme="majorEastAsia" w:hAnsiTheme="majorEastAsia" w:eastAsiaTheme="majorEastAsia"/>
          <w:color w:val="000000"/>
          <w:sz w:val="24"/>
        </w:rPr>
        <w:t>月</w:t>
      </w:r>
      <w:r>
        <w:rPr>
          <w:rFonts w:hint="eastAsia" w:asciiTheme="majorEastAsia" w:hAnsiTheme="majorEastAsia" w:eastAsiaTheme="majorEastAsia"/>
          <w:color w:val="000000"/>
          <w:sz w:val="24"/>
          <w:lang w:val="en-US" w:eastAsia="zh-CN"/>
        </w:rPr>
        <w:t>21</w:t>
      </w:r>
      <w:r>
        <w:rPr>
          <w:rFonts w:hint="eastAsia" w:asciiTheme="majorEastAsia" w:hAnsiTheme="majorEastAsia" w:eastAsiaTheme="majorEastAsia"/>
          <w:color w:val="000000"/>
          <w:sz w:val="24"/>
        </w:rPr>
        <w:t>日（周五）</w:t>
      </w:r>
    </w:p>
    <w:p w14:paraId="5149B812">
      <w:pPr>
        <w:spacing w:line="480" w:lineRule="exact"/>
        <w:ind w:firstLine="480" w:firstLineChars="200"/>
        <w:rPr>
          <w:rFonts w:hint="eastAsia" w:asciiTheme="majorEastAsia" w:hAnsiTheme="majorEastAsia" w:eastAsiaTheme="majorEastAsia"/>
          <w:color w:val="000000"/>
          <w:sz w:val="24"/>
        </w:rPr>
      </w:pPr>
      <w:r>
        <w:rPr>
          <w:rFonts w:asciiTheme="majorEastAsia" w:hAnsiTheme="majorEastAsia" w:eastAsiaTheme="majorEastAsia"/>
          <w:color w:val="000000"/>
          <w:sz w:val="24"/>
        </w:rPr>
        <w:t>3</w:t>
      </w:r>
      <w:r>
        <w:rPr>
          <w:rFonts w:hint="eastAsia" w:asciiTheme="majorEastAsia" w:hAnsiTheme="majorEastAsia" w:eastAsiaTheme="majorEastAsia"/>
          <w:color w:val="000000"/>
          <w:sz w:val="24"/>
        </w:rPr>
        <w:t>．报名方式：填写《</w:t>
      </w:r>
      <w:r>
        <w:rPr>
          <w:rFonts w:asciiTheme="majorEastAsia" w:hAnsiTheme="majorEastAsia" w:eastAsiaTheme="majorEastAsia"/>
          <w:color w:val="000000"/>
          <w:sz w:val="24"/>
        </w:rPr>
        <w:t>202</w:t>
      </w:r>
      <w:r>
        <w:rPr>
          <w:rFonts w:hint="eastAsia" w:asciiTheme="majorEastAsia" w:hAnsiTheme="majorEastAsia" w:eastAsiaTheme="majorEastAsia"/>
          <w:color w:val="000000"/>
          <w:sz w:val="24"/>
          <w:lang w:val="en-US" w:eastAsia="zh-CN"/>
        </w:rPr>
        <w:t>5</w:t>
      </w:r>
      <w:r>
        <w:rPr>
          <w:rFonts w:hint="eastAsia" w:asciiTheme="majorEastAsia" w:hAnsiTheme="majorEastAsia" w:eastAsiaTheme="majorEastAsia"/>
          <w:color w:val="000000"/>
          <w:sz w:val="24"/>
        </w:rPr>
        <w:t>年工业大数据与智能系统</w:t>
      </w:r>
      <w:r>
        <w:rPr>
          <w:rFonts w:hint="eastAsia" w:asciiTheme="majorEastAsia" w:hAnsiTheme="majorEastAsia" w:eastAsiaTheme="majorEastAsia"/>
          <w:color w:val="000000"/>
          <w:sz w:val="24"/>
          <w:lang w:val="en-US" w:eastAsia="zh-CN"/>
        </w:rPr>
        <w:t>微专业</w:t>
      </w:r>
      <w:r>
        <w:rPr>
          <w:rFonts w:hint="eastAsia" w:asciiTheme="majorEastAsia" w:hAnsiTheme="majorEastAsia" w:eastAsiaTheme="majorEastAsia"/>
          <w:color w:val="000000"/>
          <w:sz w:val="24"/>
        </w:rPr>
        <w:t>报名表》，纸质版经学院确认盖章后，交至二号学院楼2403办公室</w:t>
      </w:r>
      <w:r>
        <w:rPr>
          <w:rFonts w:hint="eastAsia" w:asciiTheme="majorEastAsia" w:hAnsiTheme="majorEastAsia" w:eastAsiaTheme="majorEastAsia"/>
          <w:color w:val="000000"/>
          <w:sz w:val="24"/>
          <w:lang w:val="en-US" w:eastAsia="zh-CN"/>
        </w:rPr>
        <w:t>张</w:t>
      </w:r>
      <w:r>
        <w:rPr>
          <w:rFonts w:hint="eastAsia" w:asciiTheme="majorEastAsia" w:hAnsiTheme="majorEastAsia" w:eastAsiaTheme="majorEastAsia"/>
          <w:color w:val="000000"/>
          <w:sz w:val="24"/>
        </w:rPr>
        <w:t>老师</w:t>
      </w:r>
      <w:r>
        <w:rPr>
          <w:rFonts w:hint="eastAsia" w:asciiTheme="majorEastAsia" w:hAnsiTheme="majorEastAsia" w:eastAsiaTheme="majorEastAsia"/>
          <w:color w:val="000000"/>
          <w:sz w:val="24"/>
        </w:rPr>
        <w:t>处；电子版发送至：zhangp88@dhu.edu.cn。</w:t>
      </w:r>
    </w:p>
    <w:p w14:paraId="14275B04">
      <w:pPr>
        <w:spacing w:line="480" w:lineRule="exact"/>
        <w:ind w:firstLine="480" w:firstLineChars="200"/>
        <w:rPr>
          <w:rFonts w:asciiTheme="majorEastAsia" w:hAnsiTheme="majorEastAsia" w:eastAsiaTheme="majorEastAsia"/>
          <w:color w:val="000000"/>
          <w:sz w:val="24"/>
        </w:rPr>
      </w:pPr>
      <w:r>
        <w:rPr>
          <w:rFonts w:asciiTheme="majorEastAsia" w:hAnsiTheme="majorEastAsia" w:eastAsiaTheme="majorEastAsia"/>
          <w:color w:val="000000"/>
          <w:sz w:val="24"/>
        </w:rPr>
        <w:t>4</w:t>
      </w:r>
      <w:r>
        <w:rPr>
          <w:rFonts w:hint="eastAsia" w:asciiTheme="majorEastAsia" w:hAnsiTheme="majorEastAsia" w:eastAsiaTheme="majorEastAsia"/>
          <w:color w:val="000000"/>
          <w:sz w:val="24"/>
        </w:rPr>
        <w:t>．经初审合格者另行通知面试时间。</w:t>
      </w:r>
    </w:p>
    <w:p w14:paraId="385CF414">
      <w:pPr>
        <w:spacing w:line="480" w:lineRule="exact"/>
        <w:ind w:firstLine="480" w:firstLineChars="200"/>
        <w:rPr>
          <w:rFonts w:hint="eastAsia" w:asciiTheme="majorEastAsia" w:hAnsiTheme="majorEastAsia" w:eastAsiaTheme="majorEastAsia"/>
          <w:color w:val="000000"/>
          <w:sz w:val="24"/>
        </w:rPr>
      </w:pPr>
      <w:r>
        <w:rPr>
          <w:rFonts w:hint="eastAsia" w:asciiTheme="majorEastAsia" w:hAnsiTheme="majorEastAsia" w:eastAsiaTheme="majorEastAsia"/>
          <w:color w:val="000000"/>
          <w:sz w:val="24"/>
        </w:rPr>
        <w:t>联系人：</w:t>
      </w:r>
      <w:r>
        <w:rPr>
          <w:rFonts w:hint="eastAsia" w:asciiTheme="majorEastAsia" w:hAnsiTheme="majorEastAsia" w:eastAsiaTheme="majorEastAsia"/>
          <w:color w:val="000000"/>
          <w:sz w:val="24"/>
          <w:lang w:val="en-US" w:eastAsia="zh-CN"/>
        </w:rPr>
        <w:t>张</w:t>
      </w:r>
      <w:r>
        <w:rPr>
          <w:rFonts w:hint="eastAsia" w:asciiTheme="majorEastAsia" w:hAnsiTheme="majorEastAsia" w:eastAsiaTheme="majorEastAsia"/>
          <w:color w:val="000000"/>
          <w:sz w:val="24"/>
        </w:rPr>
        <w:t xml:space="preserve">老师        </w:t>
      </w:r>
    </w:p>
    <w:p w14:paraId="55D51287">
      <w:pPr>
        <w:spacing w:line="480" w:lineRule="exact"/>
        <w:ind w:firstLine="480" w:firstLineChars="200"/>
        <w:rPr>
          <w:rFonts w:hint="eastAsia" w:asciiTheme="majorEastAsia" w:hAnsiTheme="majorEastAsia" w:eastAsiaTheme="majorEastAsia"/>
          <w:color w:val="000000"/>
          <w:sz w:val="24"/>
        </w:rPr>
      </w:pPr>
      <w:r>
        <w:rPr>
          <w:rFonts w:hint="eastAsia" w:asciiTheme="majorEastAsia" w:hAnsiTheme="majorEastAsia" w:eastAsiaTheme="majorEastAsia"/>
          <w:color w:val="000000"/>
          <w:sz w:val="24"/>
        </w:rPr>
        <w:t>电话：18817558941</w:t>
      </w:r>
    </w:p>
    <w:p w14:paraId="34B5A2AD">
      <w:pPr>
        <w:spacing w:line="480" w:lineRule="exact"/>
        <w:ind w:firstLine="480" w:firstLineChars="200"/>
        <w:rPr>
          <w:rFonts w:hint="eastAsia" w:asciiTheme="majorEastAsia" w:hAnsiTheme="majorEastAsia" w:eastAsiaTheme="majorEastAsia"/>
          <w:color w:val="000000"/>
          <w:sz w:val="24"/>
        </w:rPr>
      </w:pPr>
      <w:r>
        <w:rPr>
          <w:rFonts w:hint="eastAsia" w:asciiTheme="majorEastAsia" w:hAnsiTheme="majorEastAsia" w:eastAsiaTheme="majorEastAsia"/>
          <w:color w:val="000000"/>
          <w:sz w:val="24"/>
        </w:rPr>
        <w:t>邮箱：zhangp88@dhu.edu.cn</w:t>
      </w:r>
    </w:p>
    <w:p w14:paraId="05F71FC5">
      <w:pPr>
        <w:spacing w:line="480" w:lineRule="exact"/>
        <w:ind w:firstLine="480" w:firstLineChars="200"/>
        <w:rPr>
          <w:rFonts w:asciiTheme="majorEastAsia" w:hAnsiTheme="majorEastAsia" w:eastAsiaTheme="majorEastAsia"/>
          <w:color w:val="000000"/>
          <w:sz w:val="24"/>
          <w:highlight w:val="yellow"/>
        </w:rPr>
      </w:pPr>
    </w:p>
    <w:p w14:paraId="748A737F">
      <w:pPr>
        <w:spacing w:line="480" w:lineRule="exact"/>
        <w:ind w:firstLine="480" w:firstLineChars="200"/>
        <w:rPr>
          <w:rFonts w:asciiTheme="majorEastAsia" w:hAnsiTheme="majorEastAsia" w:eastAsiaTheme="majorEastAsia"/>
          <w:color w:val="000000"/>
          <w:sz w:val="24"/>
        </w:rPr>
      </w:pPr>
      <w:r>
        <w:rPr>
          <w:rFonts w:hint="eastAsia" w:asciiTheme="majorEastAsia" w:hAnsiTheme="majorEastAsia" w:eastAsiaTheme="majorEastAsia"/>
          <w:color w:val="000000"/>
          <w:sz w:val="24"/>
        </w:rPr>
        <w:t>附件：</w:t>
      </w:r>
      <w:r>
        <w:rPr>
          <w:rFonts w:asciiTheme="majorEastAsia" w:hAnsiTheme="majorEastAsia" w:eastAsiaTheme="majorEastAsia"/>
          <w:color w:val="000000"/>
          <w:sz w:val="24"/>
        </w:rPr>
        <w:t>202</w:t>
      </w:r>
      <w:r>
        <w:rPr>
          <w:rFonts w:hint="eastAsia" w:asciiTheme="majorEastAsia" w:hAnsiTheme="majorEastAsia" w:eastAsiaTheme="majorEastAsia"/>
          <w:color w:val="000000"/>
          <w:sz w:val="24"/>
          <w:lang w:val="en-US" w:eastAsia="zh-CN"/>
        </w:rPr>
        <w:t>5</w:t>
      </w:r>
      <w:r>
        <w:rPr>
          <w:rFonts w:hint="eastAsia" w:asciiTheme="majorEastAsia" w:hAnsiTheme="majorEastAsia" w:eastAsiaTheme="majorEastAsia"/>
          <w:color w:val="000000"/>
          <w:sz w:val="24"/>
        </w:rPr>
        <w:t>年工业大数据与智能系统</w:t>
      </w:r>
      <w:r>
        <w:rPr>
          <w:rFonts w:hint="eastAsia" w:asciiTheme="majorEastAsia" w:hAnsiTheme="majorEastAsia" w:eastAsiaTheme="majorEastAsia"/>
          <w:color w:val="000000"/>
          <w:sz w:val="24"/>
          <w:lang w:val="en-US" w:eastAsia="zh-CN"/>
        </w:rPr>
        <w:t>微专业</w:t>
      </w:r>
      <w:r>
        <w:rPr>
          <w:rFonts w:hint="eastAsia" w:asciiTheme="majorEastAsia" w:hAnsiTheme="majorEastAsia" w:eastAsiaTheme="majorEastAsia"/>
          <w:color w:val="000000"/>
          <w:sz w:val="24"/>
        </w:rPr>
        <w:t>报名表</w:t>
      </w:r>
    </w:p>
    <w:p w14:paraId="7E7DD268">
      <w:pPr>
        <w:spacing w:line="480" w:lineRule="exact"/>
        <w:ind w:firstLine="480" w:firstLineChars="200"/>
        <w:rPr>
          <w:rFonts w:asciiTheme="majorEastAsia" w:hAnsiTheme="majorEastAsia" w:eastAsiaTheme="majorEastAsia"/>
          <w:color w:val="000000"/>
          <w:sz w:val="24"/>
        </w:rPr>
      </w:pPr>
    </w:p>
    <w:p w14:paraId="3BFDE8FA">
      <w:pPr>
        <w:pStyle w:val="8"/>
        <w:shd w:val="clear" w:color="auto" w:fill="FFFFFF"/>
        <w:spacing w:before="0" w:beforeAutospacing="0" w:after="0" w:afterAutospacing="0" w:line="401" w:lineRule="atLeast"/>
        <w:ind w:firstLine="401"/>
        <w:rPr>
          <w:rFonts w:ascii="Tahoma" w:hAnsi="Tahoma" w:cs="Tahoma"/>
          <w:color w:val="333333"/>
        </w:rPr>
      </w:pPr>
      <w:r>
        <w:rPr>
          <w:rFonts w:hint="eastAsia" w:cs="Tahoma"/>
          <w:color w:val="000000"/>
        </w:rPr>
        <w:t>  </w:t>
      </w:r>
    </w:p>
    <w:p w14:paraId="16DF88C7">
      <w:pPr>
        <w:pStyle w:val="8"/>
        <w:shd w:val="clear" w:color="auto" w:fill="FFFFFF"/>
        <w:spacing w:before="0" w:beforeAutospacing="0" w:after="0" w:afterAutospacing="0" w:line="401" w:lineRule="atLeast"/>
        <w:ind w:firstLine="5610"/>
        <w:jc w:val="right"/>
        <w:rPr>
          <w:rFonts w:cs="Tahoma"/>
          <w:color w:val="000000"/>
        </w:rPr>
      </w:pPr>
      <w:r>
        <w:rPr>
          <w:rFonts w:hint="eastAsia" w:cs="Tahoma"/>
          <w:color w:val="000000"/>
        </w:rPr>
        <w:t>教务处</w:t>
      </w:r>
    </w:p>
    <w:p w14:paraId="188EF87C">
      <w:pPr>
        <w:pStyle w:val="8"/>
        <w:shd w:val="clear" w:color="auto" w:fill="FFFFFF"/>
        <w:spacing w:before="0" w:beforeAutospacing="0" w:after="0" w:afterAutospacing="0" w:line="401" w:lineRule="atLeast"/>
        <w:ind w:firstLine="5610"/>
        <w:jc w:val="right"/>
        <w:rPr>
          <w:rFonts w:ascii="Tahoma" w:hAnsi="Tahoma" w:cs="Tahoma"/>
          <w:color w:val="333333"/>
        </w:rPr>
      </w:pPr>
      <w:r>
        <w:rPr>
          <w:rFonts w:hint="eastAsia" w:cs="Tahoma"/>
          <w:color w:val="000000"/>
        </w:rPr>
        <w:t>钱宝钧学院</w:t>
      </w:r>
    </w:p>
    <w:p w14:paraId="3FDF7DBF">
      <w:pPr>
        <w:pStyle w:val="8"/>
        <w:shd w:val="clear" w:color="auto" w:fill="FFFFFF"/>
        <w:spacing w:before="0" w:beforeAutospacing="0" w:after="0" w:afterAutospacing="0" w:line="401" w:lineRule="atLeast"/>
        <w:jc w:val="right"/>
        <w:rPr>
          <w:rFonts w:cs="Tahoma"/>
          <w:color w:val="000000"/>
        </w:rPr>
      </w:pPr>
      <w:r>
        <w:rPr>
          <w:rFonts w:hint="eastAsia" w:cs="Tahoma"/>
          <w:color w:val="000000"/>
        </w:rPr>
        <w:t>20</w:t>
      </w:r>
      <w:r>
        <w:rPr>
          <w:rFonts w:cs="Tahoma"/>
          <w:color w:val="000000"/>
        </w:rPr>
        <w:t>2</w:t>
      </w:r>
      <w:r>
        <w:rPr>
          <w:rFonts w:hint="eastAsia" w:cs="Tahoma"/>
          <w:color w:val="000000"/>
          <w:lang w:val="en-US" w:eastAsia="zh-CN"/>
        </w:rPr>
        <w:t>5</w:t>
      </w:r>
      <w:r>
        <w:rPr>
          <w:rFonts w:hint="eastAsia" w:cs="Tahoma"/>
          <w:color w:val="000000"/>
        </w:rPr>
        <w:t>年</w:t>
      </w:r>
      <w:r>
        <w:rPr>
          <w:rFonts w:hint="eastAsia" w:cs="Tahoma"/>
          <w:color w:val="000000"/>
          <w:lang w:val="en-US" w:eastAsia="zh-CN"/>
        </w:rPr>
        <w:t>10</w:t>
      </w:r>
      <w:r>
        <w:rPr>
          <w:rFonts w:hint="eastAsia" w:cs="Tahoma"/>
          <w:color w:val="000000"/>
        </w:rPr>
        <w:t>月</w:t>
      </w:r>
      <w:r>
        <w:rPr>
          <w:rFonts w:hint="eastAsia" w:cs="Tahoma"/>
          <w:color w:val="000000"/>
          <w:lang w:val="en-US" w:eastAsia="zh-CN"/>
        </w:rPr>
        <w:t>23</w:t>
      </w:r>
      <w:r>
        <w:rPr>
          <w:rFonts w:hint="eastAsia" w:cs="Tahoma"/>
          <w:color w:val="000000"/>
        </w:rPr>
        <w:t>日</w:t>
      </w:r>
    </w:p>
    <w:p w14:paraId="7BE7D3E9">
      <w:pPr>
        <w:spacing w:line="480" w:lineRule="exact"/>
        <w:ind w:firstLine="480" w:firstLineChars="200"/>
        <w:rPr>
          <w:rFonts w:asciiTheme="majorEastAsia" w:hAnsiTheme="majorEastAsia" w:eastAsiaTheme="majorEastAsia"/>
          <w:color w:val="000000"/>
          <w:sz w:val="24"/>
        </w:rPr>
      </w:pPr>
    </w:p>
    <w:p w14:paraId="07B99572">
      <w:pPr>
        <w:adjustRightInd w:val="0"/>
        <w:snapToGrid w:val="0"/>
        <w:spacing w:after="156" w:afterLines="50" w:line="360" w:lineRule="auto"/>
        <w:jc w:val="left"/>
        <w:rPr>
          <w:rFonts w:asciiTheme="majorEastAsia" w:hAnsiTheme="majorEastAsia" w:eastAsiaTheme="majorEastAsia"/>
          <w:sz w:val="20"/>
          <w:szCs w:val="20"/>
        </w:rPr>
      </w:pPr>
    </w:p>
    <w:p w14:paraId="75A6FD5E">
      <w:pPr>
        <w:adjustRightInd w:val="0"/>
        <w:snapToGrid w:val="0"/>
        <w:spacing w:after="156" w:afterLines="50" w:line="360" w:lineRule="auto"/>
        <w:jc w:val="left"/>
        <w:rPr>
          <w:rFonts w:ascii="仿宋_GB2312" w:eastAsia="仿宋_GB2312"/>
          <w:sz w:val="28"/>
          <w:szCs w:val="28"/>
        </w:rPr>
      </w:pPr>
    </w:p>
    <w:p w14:paraId="652F109C">
      <w:pPr>
        <w:adjustRightInd w:val="0"/>
        <w:snapToGrid w:val="0"/>
        <w:spacing w:after="156" w:afterLines="50" w:line="360" w:lineRule="auto"/>
        <w:jc w:val="left"/>
        <w:rPr>
          <w:rFonts w:ascii="宋体" w:hAnsi="宋体"/>
          <w:color w:val="000000"/>
          <w:sz w:val="24"/>
        </w:rPr>
      </w:pPr>
    </w:p>
    <w:p w14:paraId="5AA645B2">
      <w:pPr>
        <w:adjustRightInd w:val="0"/>
        <w:snapToGrid w:val="0"/>
        <w:spacing w:after="156" w:afterLines="50" w:line="360" w:lineRule="auto"/>
        <w:jc w:val="center"/>
        <w:rPr>
          <w:rFonts w:hint="eastAsia" w:ascii="inherit" w:hAnsi="inherit" w:cs="Tahoma"/>
          <w:b/>
          <w:color w:val="333333"/>
          <w:kern w:val="0"/>
          <w:sz w:val="29"/>
          <w:szCs w:val="29"/>
        </w:rPr>
      </w:pPr>
    </w:p>
    <w:p w14:paraId="599D2183">
      <w:pPr>
        <w:adjustRightInd w:val="0"/>
        <w:snapToGrid w:val="0"/>
        <w:spacing w:after="156" w:afterLines="50" w:line="360" w:lineRule="auto"/>
        <w:jc w:val="center"/>
        <w:rPr>
          <w:rFonts w:hint="eastAsia" w:ascii="inherit" w:hAnsi="inherit" w:cs="Tahoma"/>
          <w:b/>
          <w:color w:val="333333"/>
          <w:kern w:val="0"/>
          <w:sz w:val="29"/>
          <w:szCs w:val="29"/>
        </w:rPr>
      </w:pPr>
      <w:r>
        <w:rPr>
          <w:rFonts w:ascii="inherit" w:hAnsi="inherit" w:cs="Tahoma"/>
          <w:b/>
          <w:color w:val="333333"/>
          <w:kern w:val="0"/>
          <w:sz w:val="29"/>
          <w:szCs w:val="29"/>
        </w:rPr>
        <w:t>202</w:t>
      </w:r>
      <w:r>
        <w:rPr>
          <w:rFonts w:hint="eastAsia" w:ascii="inherit" w:hAnsi="inherit" w:cs="Tahoma"/>
          <w:b/>
          <w:color w:val="333333"/>
          <w:kern w:val="0"/>
          <w:sz w:val="29"/>
          <w:szCs w:val="29"/>
          <w:lang w:val="en-US" w:eastAsia="zh-CN"/>
        </w:rPr>
        <w:t>5</w:t>
      </w:r>
      <w:r>
        <w:rPr>
          <w:rFonts w:hint="eastAsia" w:ascii="inherit" w:hAnsi="inherit" w:cs="Tahoma"/>
          <w:b/>
          <w:color w:val="333333"/>
          <w:kern w:val="0"/>
          <w:sz w:val="29"/>
          <w:szCs w:val="29"/>
        </w:rPr>
        <w:t>年钱宝钧学院</w:t>
      </w:r>
    </w:p>
    <w:p w14:paraId="7C1B8D8E">
      <w:pPr>
        <w:adjustRightInd w:val="0"/>
        <w:snapToGrid w:val="0"/>
        <w:spacing w:after="156" w:afterLines="50" w:line="360" w:lineRule="auto"/>
        <w:jc w:val="center"/>
        <w:rPr>
          <w:rFonts w:hint="eastAsia" w:ascii="inherit" w:hAnsi="inherit" w:cs="Tahoma"/>
          <w:b/>
          <w:bCs/>
          <w:color w:val="333333"/>
          <w:kern w:val="0"/>
          <w:sz w:val="29"/>
          <w:szCs w:val="29"/>
        </w:rPr>
      </w:pPr>
      <w:r>
        <w:rPr>
          <w:rFonts w:hint="eastAsia" w:ascii="inherit" w:hAnsi="inherit" w:cs="Tahoma"/>
          <w:b/>
          <w:bCs/>
          <w:color w:val="333333"/>
          <w:kern w:val="0"/>
          <w:sz w:val="29"/>
          <w:szCs w:val="29"/>
        </w:rPr>
        <w:t>“工业大数据与智能系统</w:t>
      </w:r>
      <w:r>
        <w:rPr>
          <w:rFonts w:hint="eastAsia" w:ascii="inherit" w:hAnsi="inherit" w:cs="Tahoma"/>
          <w:b/>
          <w:bCs/>
          <w:color w:val="333333"/>
          <w:kern w:val="0"/>
          <w:sz w:val="29"/>
          <w:szCs w:val="29"/>
          <w:lang w:val="en-US" w:eastAsia="zh-CN"/>
        </w:rPr>
        <w:t>微专业</w:t>
      </w:r>
      <w:r>
        <w:rPr>
          <w:rFonts w:hint="eastAsia" w:ascii="inherit" w:hAnsi="inherit" w:cs="Tahoma"/>
          <w:b/>
          <w:bCs/>
          <w:color w:val="333333"/>
          <w:kern w:val="0"/>
          <w:sz w:val="29"/>
          <w:szCs w:val="29"/>
        </w:rPr>
        <w:t>”报名表</w:t>
      </w:r>
    </w:p>
    <w:tbl>
      <w:tblPr>
        <w:tblStyle w:val="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5"/>
        <w:gridCol w:w="1418"/>
        <w:gridCol w:w="141"/>
        <w:gridCol w:w="709"/>
        <w:gridCol w:w="284"/>
        <w:gridCol w:w="850"/>
        <w:gridCol w:w="1134"/>
        <w:gridCol w:w="284"/>
        <w:gridCol w:w="2707"/>
      </w:tblGrid>
      <w:tr w14:paraId="069F7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995" w:type="dxa"/>
            <w:tcBorders>
              <w:top w:val="single" w:color="000000" w:sz="4" w:space="0"/>
              <w:left w:val="single" w:color="000000" w:sz="4" w:space="0"/>
              <w:bottom w:val="single" w:color="000000" w:sz="4" w:space="0"/>
              <w:right w:val="single" w:color="000000" w:sz="4" w:space="0"/>
            </w:tcBorders>
            <w:vAlign w:val="center"/>
          </w:tcPr>
          <w:p w14:paraId="4812812A">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姓   名</w:t>
            </w:r>
          </w:p>
        </w:tc>
        <w:tc>
          <w:tcPr>
            <w:tcW w:w="1418" w:type="dxa"/>
            <w:tcBorders>
              <w:top w:val="single" w:color="000000" w:sz="4" w:space="0"/>
              <w:left w:val="single" w:color="000000" w:sz="4" w:space="0"/>
              <w:bottom w:val="single" w:color="000000" w:sz="4" w:space="0"/>
              <w:right w:val="single" w:color="000000" w:sz="4" w:space="0"/>
            </w:tcBorders>
            <w:vAlign w:val="center"/>
          </w:tcPr>
          <w:p w14:paraId="08F1F669">
            <w:pPr>
              <w:widowControl/>
              <w:spacing w:line="320" w:lineRule="atLeast"/>
              <w:ind w:right="-441"/>
              <w:jc w:val="center"/>
              <w:rPr>
                <w:rFonts w:ascii="宋体" w:hAnsi="宋体" w:cs="宋体"/>
                <w:color w:val="000000"/>
                <w:kern w:val="0"/>
                <w:szCs w:val="21"/>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4586DEEE">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性 别</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6223208F">
            <w:pPr>
              <w:widowControl/>
              <w:spacing w:line="320" w:lineRule="atLeast"/>
              <w:ind w:right="-441"/>
              <w:jc w:val="center"/>
              <w:rPr>
                <w:rFonts w:ascii="宋体" w:hAnsi="宋体" w:cs="宋体"/>
                <w:color w:val="000000"/>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8A4EE74">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学    号</w:t>
            </w:r>
          </w:p>
        </w:tc>
        <w:tc>
          <w:tcPr>
            <w:tcW w:w="2991" w:type="dxa"/>
            <w:gridSpan w:val="2"/>
            <w:tcBorders>
              <w:top w:val="single" w:color="000000" w:sz="4" w:space="0"/>
              <w:left w:val="single" w:color="000000" w:sz="4" w:space="0"/>
              <w:bottom w:val="single" w:color="000000" w:sz="4" w:space="0"/>
              <w:right w:val="single" w:color="000000" w:sz="4" w:space="0"/>
            </w:tcBorders>
            <w:vAlign w:val="center"/>
          </w:tcPr>
          <w:p w14:paraId="6A5CD68B">
            <w:pPr>
              <w:widowControl/>
              <w:spacing w:line="320" w:lineRule="atLeast"/>
              <w:ind w:right="-441"/>
              <w:jc w:val="center"/>
              <w:rPr>
                <w:rFonts w:ascii="宋体" w:hAnsi="宋体" w:cs="宋体"/>
                <w:color w:val="000000"/>
                <w:kern w:val="0"/>
                <w:szCs w:val="21"/>
              </w:rPr>
            </w:pPr>
          </w:p>
        </w:tc>
      </w:tr>
      <w:tr w14:paraId="42D7F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995" w:type="dxa"/>
            <w:tcBorders>
              <w:top w:val="single" w:color="000000" w:sz="4" w:space="0"/>
              <w:left w:val="single" w:color="000000" w:sz="4" w:space="0"/>
              <w:bottom w:val="single" w:color="000000" w:sz="4" w:space="0"/>
              <w:right w:val="single" w:color="000000" w:sz="4" w:space="0"/>
            </w:tcBorders>
            <w:vAlign w:val="center"/>
          </w:tcPr>
          <w:p w14:paraId="2F845477">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手机号码</w:t>
            </w:r>
          </w:p>
        </w:tc>
        <w:tc>
          <w:tcPr>
            <w:tcW w:w="3402" w:type="dxa"/>
            <w:gridSpan w:val="5"/>
            <w:tcBorders>
              <w:top w:val="single" w:color="000000" w:sz="4" w:space="0"/>
              <w:left w:val="single" w:color="000000" w:sz="4" w:space="0"/>
              <w:bottom w:val="single" w:color="000000" w:sz="4" w:space="0"/>
              <w:right w:val="single" w:color="000000" w:sz="4" w:space="0"/>
            </w:tcBorders>
            <w:vAlign w:val="center"/>
          </w:tcPr>
          <w:p w14:paraId="02A91A59">
            <w:pPr>
              <w:widowControl/>
              <w:spacing w:line="320" w:lineRule="atLeast"/>
              <w:ind w:right="-441"/>
              <w:jc w:val="center"/>
              <w:rPr>
                <w:rFonts w:ascii="宋体" w:hAnsi="宋体" w:cs="宋体"/>
                <w:color w:val="000000"/>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C6475E4">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电子邮箱</w:t>
            </w:r>
          </w:p>
        </w:tc>
        <w:tc>
          <w:tcPr>
            <w:tcW w:w="2991" w:type="dxa"/>
            <w:gridSpan w:val="2"/>
            <w:tcBorders>
              <w:top w:val="single" w:color="000000" w:sz="4" w:space="0"/>
              <w:left w:val="single" w:color="000000" w:sz="4" w:space="0"/>
              <w:bottom w:val="single" w:color="000000" w:sz="4" w:space="0"/>
              <w:right w:val="single" w:color="000000" w:sz="4" w:space="0"/>
            </w:tcBorders>
            <w:vAlign w:val="center"/>
          </w:tcPr>
          <w:p w14:paraId="250B7018">
            <w:pPr>
              <w:widowControl/>
              <w:spacing w:line="320" w:lineRule="atLeast"/>
              <w:ind w:right="-441"/>
              <w:jc w:val="center"/>
              <w:rPr>
                <w:rFonts w:ascii="宋体" w:hAnsi="宋体" w:cs="宋体"/>
                <w:color w:val="000000"/>
                <w:kern w:val="0"/>
                <w:szCs w:val="21"/>
              </w:rPr>
            </w:pPr>
          </w:p>
        </w:tc>
      </w:tr>
      <w:tr w14:paraId="25F57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995" w:type="dxa"/>
            <w:tcBorders>
              <w:top w:val="single" w:color="000000" w:sz="4" w:space="0"/>
              <w:left w:val="single" w:color="000000" w:sz="4" w:space="0"/>
              <w:bottom w:val="single" w:color="000000" w:sz="4" w:space="0"/>
              <w:right w:val="single" w:color="000000" w:sz="4" w:space="0"/>
            </w:tcBorders>
          </w:tcPr>
          <w:p w14:paraId="736016EB">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身份证号</w:t>
            </w:r>
          </w:p>
        </w:tc>
        <w:tc>
          <w:tcPr>
            <w:tcW w:w="3402" w:type="dxa"/>
            <w:gridSpan w:val="5"/>
            <w:tcBorders>
              <w:top w:val="single" w:color="000000" w:sz="4" w:space="0"/>
              <w:left w:val="single" w:color="000000" w:sz="4" w:space="0"/>
              <w:bottom w:val="single" w:color="000000" w:sz="4" w:space="0"/>
              <w:right w:val="single" w:color="000000" w:sz="4" w:space="0"/>
            </w:tcBorders>
          </w:tcPr>
          <w:p w14:paraId="485C31FA">
            <w:pPr>
              <w:widowControl/>
              <w:spacing w:line="320" w:lineRule="atLeast"/>
              <w:ind w:right="-441"/>
              <w:rPr>
                <w:rFonts w:ascii="宋体" w:hAnsi="宋体" w:cs="宋体"/>
                <w:color w:val="000000"/>
                <w:kern w:val="0"/>
                <w:szCs w:val="21"/>
              </w:rPr>
            </w:pPr>
          </w:p>
        </w:tc>
        <w:tc>
          <w:tcPr>
            <w:tcW w:w="1134" w:type="dxa"/>
            <w:tcBorders>
              <w:top w:val="single" w:color="000000" w:sz="4" w:space="0"/>
              <w:left w:val="single" w:color="000000" w:sz="4" w:space="0"/>
              <w:bottom w:val="single" w:color="000000" w:sz="4" w:space="0"/>
              <w:right w:val="single" w:color="000000" w:sz="4" w:space="0"/>
            </w:tcBorders>
          </w:tcPr>
          <w:p w14:paraId="13F6205C">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所属学院</w:t>
            </w:r>
          </w:p>
        </w:tc>
        <w:tc>
          <w:tcPr>
            <w:tcW w:w="2991" w:type="dxa"/>
            <w:gridSpan w:val="2"/>
            <w:tcBorders>
              <w:top w:val="single" w:color="000000" w:sz="4" w:space="0"/>
              <w:left w:val="single" w:color="000000" w:sz="4" w:space="0"/>
              <w:bottom w:val="single" w:color="000000" w:sz="4" w:space="0"/>
              <w:right w:val="single" w:color="000000" w:sz="4" w:space="0"/>
            </w:tcBorders>
          </w:tcPr>
          <w:p w14:paraId="64442969">
            <w:pPr>
              <w:widowControl/>
              <w:spacing w:line="320" w:lineRule="atLeast"/>
              <w:ind w:right="-441"/>
              <w:rPr>
                <w:rFonts w:ascii="宋体" w:hAnsi="宋体" w:cs="宋体"/>
                <w:color w:val="000000"/>
                <w:kern w:val="0"/>
                <w:szCs w:val="21"/>
              </w:rPr>
            </w:pPr>
          </w:p>
        </w:tc>
      </w:tr>
      <w:tr w14:paraId="63FC1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2554" w:type="dxa"/>
            <w:gridSpan w:val="3"/>
            <w:tcBorders>
              <w:top w:val="single" w:color="000000" w:sz="4" w:space="0"/>
              <w:left w:val="single" w:color="000000" w:sz="4" w:space="0"/>
              <w:bottom w:val="single" w:color="000000" w:sz="4" w:space="0"/>
              <w:right w:val="single" w:color="000000" w:sz="4" w:space="0"/>
            </w:tcBorders>
          </w:tcPr>
          <w:p w14:paraId="562E1F33">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202</w:t>
            </w:r>
            <w:r>
              <w:rPr>
                <w:rFonts w:hint="eastAsia" w:ascii="宋体" w:hAnsi="宋体" w:cs="宋体"/>
                <w:color w:val="000000"/>
                <w:kern w:val="0"/>
                <w:szCs w:val="21"/>
                <w:lang w:val="en-US" w:eastAsia="zh-CN"/>
              </w:rPr>
              <w:t>4</w:t>
            </w:r>
            <w:r>
              <w:rPr>
                <w:rFonts w:hint="eastAsia" w:ascii="宋体" w:hAnsi="宋体" w:cs="宋体"/>
                <w:color w:val="000000"/>
                <w:kern w:val="0"/>
                <w:szCs w:val="21"/>
              </w:rPr>
              <w:t>-20</w:t>
            </w:r>
            <w:r>
              <w:rPr>
                <w:rFonts w:ascii="宋体" w:hAnsi="宋体" w:cs="宋体"/>
                <w:color w:val="000000"/>
                <w:kern w:val="0"/>
                <w:szCs w:val="21"/>
              </w:rPr>
              <w:t>2</w:t>
            </w:r>
            <w:r>
              <w:rPr>
                <w:rFonts w:hint="eastAsia" w:ascii="宋体" w:hAnsi="宋体" w:cs="宋体"/>
                <w:color w:val="000000"/>
                <w:kern w:val="0"/>
                <w:szCs w:val="21"/>
                <w:lang w:val="en-US" w:eastAsia="zh-CN"/>
              </w:rPr>
              <w:t>5</w:t>
            </w:r>
            <w:r>
              <w:rPr>
                <w:rFonts w:hint="eastAsia" w:ascii="宋体" w:hAnsi="宋体" w:cs="宋体"/>
                <w:color w:val="000000"/>
                <w:kern w:val="0"/>
                <w:szCs w:val="21"/>
              </w:rPr>
              <w:t>学年评优绩点</w:t>
            </w:r>
          </w:p>
        </w:tc>
        <w:tc>
          <w:tcPr>
            <w:tcW w:w="993" w:type="dxa"/>
            <w:gridSpan w:val="2"/>
            <w:tcBorders>
              <w:top w:val="single" w:color="000000" w:sz="4" w:space="0"/>
              <w:left w:val="single" w:color="000000" w:sz="4" w:space="0"/>
              <w:bottom w:val="single" w:color="000000" w:sz="4" w:space="0"/>
              <w:right w:val="single" w:color="000000" w:sz="4" w:space="0"/>
            </w:tcBorders>
          </w:tcPr>
          <w:p w14:paraId="426FCDF4">
            <w:pPr>
              <w:widowControl/>
              <w:spacing w:line="320" w:lineRule="atLeast"/>
              <w:ind w:right="-441"/>
              <w:rPr>
                <w:rFonts w:ascii="宋体" w:hAnsi="宋体" w:cs="宋体"/>
                <w:color w:val="000000"/>
                <w:kern w:val="0"/>
                <w:szCs w:val="21"/>
              </w:rPr>
            </w:pPr>
          </w:p>
        </w:tc>
        <w:tc>
          <w:tcPr>
            <w:tcW w:w="2268" w:type="dxa"/>
            <w:gridSpan w:val="3"/>
            <w:tcBorders>
              <w:top w:val="single" w:color="000000" w:sz="4" w:space="0"/>
              <w:left w:val="single" w:color="000000" w:sz="4" w:space="0"/>
              <w:bottom w:val="single" w:color="000000" w:sz="4" w:space="0"/>
              <w:right w:val="single" w:color="000000" w:sz="4" w:space="0"/>
            </w:tcBorders>
          </w:tcPr>
          <w:p w14:paraId="563CEF18">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评优绩点专业排名</w:t>
            </w:r>
          </w:p>
        </w:tc>
        <w:tc>
          <w:tcPr>
            <w:tcW w:w="2707" w:type="dxa"/>
            <w:tcBorders>
              <w:top w:val="single" w:color="000000" w:sz="4" w:space="0"/>
              <w:left w:val="single" w:color="000000" w:sz="4" w:space="0"/>
              <w:bottom w:val="single" w:color="000000" w:sz="4" w:space="0"/>
              <w:right w:val="single" w:color="000000" w:sz="4" w:space="0"/>
            </w:tcBorders>
          </w:tcPr>
          <w:p w14:paraId="7AAD434F">
            <w:pPr>
              <w:widowControl/>
              <w:spacing w:line="320" w:lineRule="atLeast"/>
              <w:ind w:right="-441" w:firstLine="210" w:firstLineChars="100"/>
              <w:rPr>
                <w:rFonts w:ascii="宋体" w:hAnsi="宋体" w:cs="宋体"/>
                <w:color w:val="000000"/>
                <w:kern w:val="0"/>
                <w:szCs w:val="21"/>
              </w:rPr>
            </w:pPr>
            <w:r>
              <w:rPr>
                <w:rFonts w:hint="eastAsia" w:ascii="宋体" w:hAnsi="宋体" w:cs="宋体"/>
                <w:color w:val="000000"/>
                <w:kern w:val="0"/>
                <w:szCs w:val="21"/>
              </w:rPr>
              <w:t>（排名）/     (总人数)</w:t>
            </w:r>
          </w:p>
        </w:tc>
      </w:tr>
      <w:tr w14:paraId="62ADB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9"/>
            <w:tcBorders>
              <w:top w:val="single" w:color="000000" w:sz="4" w:space="0"/>
              <w:left w:val="single" w:color="000000" w:sz="4" w:space="0"/>
              <w:bottom w:val="single" w:color="000000" w:sz="4" w:space="0"/>
              <w:right w:val="single" w:color="000000" w:sz="4" w:space="0"/>
            </w:tcBorders>
          </w:tcPr>
          <w:p w14:paraId="58AB546E">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报名申请：（300字左右）</w:t>
            </w:r>
          </w:p>
          <w:p w14:paraId="3FD2E94F">
            <w:pPr>
              <w:widowControl/>
              <w:spacing w:line="320" w:lineRule="atLeast"/>
              <w:ind w:right="-441"/>
              <w:rPr>
                <w:rFonts w:ascii="宋体" w:hAnsi="宋体" w:cs="宋体"/>
                <w:color w:val="000000"/>
                <w:kern w:val="0"/>
                <w:szCs w:val="21"/>
              </w:rPr>
            </w:pPr>
          </w:p>
          <w:p w14:paraId="194D6460">
            <w:pPr>
              <w:widowControl/>
              <w:spacing w:line="320" w:lineRule="atLeast"/>
              <w:ind w:right="-441"/>
              <w:rPr>
                <w:rFonts w:ascii="宋体" w:hAnsi="宋体" w:cs="宋体"/>
                <w:color w:val="000000"/>
                <w:kern w:val="0"/>
                <w:szCs w:val="21"/>
              </w:rPr>
            </w:pPr>
          </w:p>
          <w:p w14:paraId="49108733">
            <w:pPr>
              <w:widowControl/>
              <w:spacing w:line="320" w:lineRule="atLeast"/>
              <w:ind w:right="-441"/>
              <w:rPr>
                <w:rFonts w:ascii="宋体" w:hAnsi="宋体" w:cs="宋体"/>
                <w:color w:val="000000"/>
                <w:kern w:val="0"/>
                <w:szCs w:val="21"/>
              </w:rPr>
            </w:pPr>
          </w:p>
          <w:p w14:paraId="1A1F7E94">
            <w:pPr>
              <w:widowControl/>
              <w:spacing w:line="320" w:lineRule="atLeast"/>
              <w:ind w:right="-441"/>
              <w:rPr>
                <w:rFonts w:ascii="宋体" w:hAnsi="宋体" w:cs="宋体"/>
                <w:color w:val="000000"/>
                <w:kern w:val="0"/>
                <w:szCs w:val="21"/>
              </w:rPr>
            </w:pPr>
          </w:p>
          <w:p w14:paraId="4547BF71">
            <w:pPr>
              <w:widowControl/>
              <w:spacing w:line="320" w:lineRule="atLeast"/>
              <w:ind w:right="-441"/>
              <w:rPr>
                <w:rFonts w:ascii="宋体" w:hAnsi="宋体" w:cs="宋体"/>
                <w:color w:val="000000"/>
                <w:kern w:val="0"/>
                <w:szCs w:val="21"/>
              </w:rPr>
            </w:pPr>
          </w:p>
          <w:p w14:paraId="6C883D6C">
            <w:pPr>
              <w:widowControl/>
              <w:spacing w:line="320" w:lineRule="atLeast"/>
              <w:ind w:right="-441"/>
              <w:rPr>
                <w:rFonts w:ascii="宋体" w:hAnsi="宋体" w:cs="宋体"/>
                <w:color w:val="000000"/>
                <w:kern w:val="0"/>
                <w:szCs w:val="21"/>
              </w:rPr>
            </w:pPr>
          </w:p>
          <w:p w14:paraId="41A93D3D">
            <w:pPr>
              <w:widowControl/>
              <w:spacing w:line="320" w:lineRule="atLeast"/>
              <w:ind w:right="-441"/>
              <w:rPr>
                <w:rFonts w:ascii="宋体" w:hAnsi="宋体" w:cs="宋体"/>
                <w:color w:val="000000"/>
                <w:kern w:val="0"/>
                <w:szCs w:val="21"/>
              </w:rPr>
            </w:pPr>
          </w:p>
          <w:p w14:paraId="149F214F">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 xml:space="preserve">                                                      申请人签字：</w:t>
            </w:r>
          </w:p>
          <w:p w14:paraId="37CD8680">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 xml:space="preserve">                                                        年     月    日</w:t>
            </w:r>
          </w:p>
        </w:tc>
      </w:tr>
      <w:tr w14:paraId="58FB3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9"/>
            <w:tcBorders>
              <w:top w:val="single" w:color="000000" w:sz="4" w:space="0"/>
              <w:left w:val="single" w:color="000000" w:sz="4" w:space="0"/>
              <w:bottom w:val="single" w:color="000000" w:sz="4" w:space="0"/>
              <w:right w:val="single" w:color="000000" w:sz="4" w:space="0"/>
            </w:tcBorders>
          </w:tcPr>
          <w:p w14:paraId="3E192F31">
            <w:pPr>
              <w:widowControl/>
              <w:spacing w:line="320" w:lineRule="atLeast"/>
              <w:ind w:right="84" w:firstLine="420" w:firstLineChars="200"/>
              <w:rPr>
                <w:rFonts w:ascii="宋体" w:hAnsi="宋体" w:cs="宋体"/>
                <w:color w:val="000000"/>
                <w:kern w:val="0"/>
                <w:szCs w:val="21"/>
              </w:rPr>
            </w:pPr>
            <w:r>
              <w:rPr>
                <w:rFonts w:hint="eastAsia" w:ascii="宋体" w:hAnsi="宋体" w:cs="宋体"/>
                <w:color w:val="000000"/>
                <w:kern w:val="0"/>
                <w:szCs w:val="21"/>
              </w:rPr>
              <w:t>本人自愿申请进入工业大数据与智能系统拔尖创新人才实验班学习，如被录取，即进入该实验班学习。</w:t>
            </w:r>
          </w:p>
          <w:p w14:paraId="673435A7">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 xml:space="preserve">                                  承诺人：              年     月     日</w:t>
            </w:r>
          </w:p>
        </w:tc>
      </w:tr>
      <w:tr w14:paraId="3A609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9"/>
            <w:tcBorders>
              <w:top w:val="single" w:color="000000" w:sz="4" w:space="0"/>
              <w:left w:val="single" w:color="000000" w:sz="4" w:space="0"/>
              <w:bottom w:val="single" w:color="000000" w:sz="4" w:space="0"/>
              <w:right w:val="single" w:color="000000" w:sz="4" w:space="0"/>
            </w:tcBorders>
          </w:tcPr>
          <w:p w14:paraId="37E4CB82">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所获奖励：</w:t>
            </w:r>
          </w:p>
          <w:p w14:paraId="5F600A40">
            <w:pPr>
              <w:widowControl/>
              <w:spacing w:line="320" w:lineRule="atLeast"/>
              <w:ind w:right="-441"/>
              <w:rPr>
                <w:rFonts w:ascii="宋体" w:hAnsi="宋体" w:cs="宋体"/>
                <w:color w:val="000000"/>
                <w:kern w:val="0"/>
                <w:szCs w:val="21"/>
              </w:rPr>
            </w:pPr>
          </w:p>
          <w:p w14:paraId="027612CB">
            <w:pPr>
              <w:widowControl/>
              <w:spacing w:line="320" w:lineRule="atLeast"/>
              <w:ind w:right="-441"/>
              <w:rPr>
                <w:rFonts w:ascii="宋体" w:hAnsi="宋体" w:cs="宋体"/>
                <w:color w:val="000000"/>
                <w:kern w:val="0"/>
                <w:szCs w:val="21"/>
              </w:rPr>
            </w:pPr>
          </w:p>
          <w:p w14:paraId="06BBAB8C">
            <w:pPr>
              <w:widowControl/>
              <w:spacing w:line="320" w:lineRule="atLeast"/>
              <w:ind w:right="-441"/>
              <w:rPr>
                <w:rFonts w:ascii="宋体" w:hAnsi="宋体" w:cs="宋体"/>
                <w:color w:val="000000"/>
                <w:kern w:val="0"/>
                <w:szCs w:val="21"/>
              </w:rPr>
            </w:pPr>
          </w:p>
          <w:p w14:paraId="68B0DD5F">
            <w:pPr>
              <w:widowControl/>
              <w:spacing w:line="320" w:lineRule="atLeast"/>
              <w:ind w:right="-441"/>
              <w:rPr>
                <w:rFonts w:ascii="宋体" w:hAnsi="宋体" w:cs="宋体"/>
                <w:color w:val="000000"/>
                <w:kern w:val="0"/>
                <w:szCs w:val="21"/>
              </w:rPr>
            </w:pPr>
          </w:p>
          <w:p w14:paraId="6429693B">
            <w:pPr>
              <w:widowControl/>
              <w:spacing w:line="320" w:lineRule="atLeast"/>
              <w:ind w:right="-441"/>
              <w:rPr>
                <w:rFonts w:ascii="宋体" w:hAnsi="宋体" w:cs="宋体"/>
                <w:color w:val="000000"/>
                <w:kern w:val="0"/>
                <w:szCs w:val="21"/>
              </w:rPr>
            </w:pPr>
          </w:p>
          <w:p w14:paraId="23B6E449">
            <w:pPr>
              <w:widowControl/>
              <w:spacing w:line="320" w:lineRule="atLeast"/>
              <w:ind w:right="-441"/>
              <w:rPr>
                <w:rFonts w:ascii="宋体" w:hAnsi="宋体" w:cs="宋体"/>
                <w:color w:val="000000"/>
                <w:kern w:val="0"/>
                <w:szCs w:val="21"/>
              </w:rPr>
            </w:pPr>
          </w:p>
        </w:tc>
      </w:tr>
      <w:tr w14:paraId="394D3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9"/>
            <w:tcBorders>
              <w:top w:val="single" w:color="000000" w:sz="4" w:space="0"/>
              <w:left w:val="single" w:color="000000" w:sz="4" w:space="0"/>
              <w:bottom w:val="single" w:color="000000" w:sz="4" w:space="0"/>
              <w:right w:val="single" w:color="000000" w:sz="4" w:space="0"/>
            </w:tcBorders>
          </w:tcPr>
          <w:p w14:paraId="263DD164">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所在学院意见：</w:t>
            </w:r>
          </w:p>
          <w:p w14:paraId="2C96B0E3">
            <w:pPr>
              <w:widowControl/>
              <w:spacing w:line="320" w:lineRule="atLeast"/>
              <w:ind w:right="-441"/>
              <w:rPr>
                <w:rFonts w:ascii="宋体" w:hAnsi="宋体" w:cs="宋体"/>
                <w:color w:val="000000"/>
                <w:kern w:val="0"/>
                <w:szCs w:val="21"/>
              </w:rPr>
            </w:pPr>
          </w:p>
          <w:p w14:paraId="2C0CB9DA">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 xml:space="preserve">                                                     分管院长签字：</w:t>
            </w:r>
          </w:p>
          <w:p w14:paraId="7F429B4F">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 xml:space="preserve">                                                      年     月    日</w:t>
            </w:r>
          </w:p>
        </w:tc>
      </w:tr>
      <w:tr w14:paraId="03F2A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9"/>
            <w:tcBorders>
              <w:top w:val="single" w:color="000000" w:sz="4" w:space="0"/>
              <w:left w:val="single" w:color="000000" w:sz="4" w:space="0"/>
              <w:bottom w:val="single" w:color="000000" w:sz="4" w:space="0"/>
              <w:right w:val="single" w:color="000000" w:sz="4" w:space="0"/>
            </w:tcBorders>
          </w:tcPr>
          <w:p w14:paraId="6182ABC4">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人工智能研究院意见：</w:t>
            </w:r>
          </w:p>
          <w:p w14:paraId="6D0472A4">
            <w:pPr>
              <w:widowControl/>
              <w:spacing w:line="320" w:lineRule="atLeast"/>
              <w:ind w:right="-441"/>
              <w:rPr>
                <w:rFonts w:ascii="宋体" w:hAnsi="宋体" w:cs="宋体"/>
                <w:color w:val="000000"/>
                <w:kern w:val="0"/>
                <w:szCs w:val="21"/>
              </w:rPr>
            </w:pPr>
          </w:p>
          <w:p w14:paraId="5EAEE1C1">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 xml:space="preserve">                                                      负责人签字：</w:t>
            </w:r>
          </w:p>
          <w:p w14:paraId="7617A3C5">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 xml:space="preserve">                                                      年     月    日</w:t>
            </w:r>
          </w:p>
        </w:tc>
      </w:tr>
      <w:tr w14:paraId="5CC9D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8522" w:type="dxa"/>
            <w:gridSpan w:val="9"/>
            <w:tcBorders>
              <w:top w:val="single" w:color="000000" w:sz="4" w:space="0"/>
              <w:left w:val="single" w:color="000000" w:sz="4" w:space="0"/>
              <w:bottom w:val="single" w:color="000000" w:sz="4" w:space="0"/>
              <w:right w:val="single" w:color="000000" w:sz="4" w:space="0"/>
            </w:tcBorders>
          </w:tcPr>
          <w:p w14:paraId="0E7DAE91">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钱宝钧学院意见：</w:t>
            </w:r>
          </w:p>
          <w:p w14:paraId="069EA32E">
            <w:pPr>
              <w:widowControl/>
              <w:spacing w:line="320" w:lineRule="atLeast"/>
              <w:ind w:right="-441"/>
              <w:rPr>
                <w:rFonts w:ascii="宋体" w:hAnsi="宋体" w:cs="宋体"/>
                <w:color w:val="000000"/>
                <w:kern w:val="0"/>
                <w:szCs w:val="21"/>
              </w:rPr>
            </w:pPr>
          </w:p>
          <w:p w14:paraId="0EE6DF86">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 xml:space="preserve">                                                      负责人签字：</w:t>
            </w:r>
          </w:p>
          <w:p w14:paraId="4A19D9EA">
            <w:pPr>
              <w:widowControl/>
              <w:spacing w:line="320" w:lineRule="atLeast"/>
              <w:ind w:right="-441"/>
              <w:rPr>
                <w:rFonts w:ascii="宋体" w:hAnsi="宋体" w:cs="宋体"/>
                <w:color w:val="000000"/>
                <w:kern w:val="0"/>
                <w:szCs w:val="21"/>
              </w:rPr>
            </w:pPr>
            <w:r>
              <w:rPr>
                <w:rFonts w:hint="eastAsia" w:ascii="宋体" w:hAnsi="宋体" w:cs="宋体"/>
                <w:color w:val="000000"/>
                <w:kern w:val="0"/>
                <w:szCs w:val="21"/>
              </w:rPr>
              <w:t xml:space="preserve">                                                      年     月    日</w:t>
            </w:r>
          </w:p>
        </w:tc>
      </w:tr>
    </w:tbl>
    <w:p w14:paraId="461913BE"/>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7D5C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1</w:t>
    </w:r>
    <w:r>
      <w:fldChar w:fldCharType="end"/>
    </w:r>
  </w:p>
  <w:p w14:paraId="1FD119DF">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6E6A4">
    <w:pPr>
      <w:pStyle w:val="6"/>
      <w:framePr w:wrap="around" w:vAnchor="text" w:hAnchor="margin" w:xAlign="right" w:y="1"/>
      <w:rPr>
        <w:rStyle w:val="12"/>
      </w:rPr>
    </w:pPr>
    <w:r>
      <w:fldChar w:fldCharType="begin"/>
    </w:r>
    <w:r>
      <w:rPr>
        <w:rStyle w:val="12"/>
      </w:rPr>
      <w:instrText xml:space="preserve">PAGE  </w:instrText>
    </w:r>
    <w:r>
      <w:fldChar w:fldCharType="end"/>
    </w:r>
  </w:p>
  <w:p w14:paraId="06BB004B">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lODQwM2MyMGIyZGZkNjEwZTgwMjkxM2ExZTYzZWIifQ=="/>
  </w:docVars>
  <w:rsids>
    <w:rsidRoot w:val="005821C5"/>
    <w:rsid w:val="00001921"/>
    <w:rsid w:val="0000332F"/>
    <w:rsid w:val="00013875"/>
    <w:rsid w:val="00025CAD"/>
    <w:rsid w:val="0003639A"/>
    <w:rsid w:val="00046D10"/>
    <w:rsid w:val="00052E4F"/>
    <w:rsid w:val="00063D1C"/>
    <w:rsid w:val="00067789"/>
    <w:rsid w:val="00077B8B"/>
    <w:rsid w:val="000923F4"/>
    <w:rsid w:val="000A0B6E"/>
    <w:rsid w:val="000A1993"/>
    <w:rsid w:val="000A527D"/>
    <w:rsid w:val="000A52F7"/>
    <w:rsid w:val="000B2D8D"/>
    <w:rsid w:val="000B7E18"/>
    <w:rsid w:val="000C32E7"/>
    <w:rsid w:val="000C7BC5"/>
    <w:rsid w:val="000F3B47"/>
    <w:rsid w:val="00105841"/>
    <w:rsid w:val="001219D3"/>
    <w:rsid w:val="00130F21"/>
    <w:rsid w:val="00137869"/>
    <w:rsid w:val="0016267E"/>
    <w:rsid w:val="001717BD"/>
    <w:rsid w:val="001844CA"/>
    <w:rsid w:val="00187082"/>
    <w:rsid w:val="001A0FBC"/>
    <w:rsid w:val="001A709F"/>
    <w:rsid w:val="001B7504"/>
    <w:rsid w:val="001C2F36"/>
    <w:rsid w:val="001C385C"/>
    <w:rsid w:val="001C438F"/>
    <w:rsid w:val="001D3CA7"/>
    <w:rsid w:val="001D5F4E"/>
    <w:rsid w:val="001E2C73"/>
    <w:rsid w:val="001E43C4"/>
    <w:rsid w:val="001E4A69"/>
    <w:rsid w:val="001E7BFB"/>
    <w:rsid w:val="00214D4A"/>
    <w:rsid w:val="00215AA6"/>
    <w:rsid w:val="00216551"/>
    <w:rsid w:val="00221D70"/>
    <w:rsid w:val="00223453"/>
    <w:rsid w:val="0022673E"/>
    <w:rsid w:val="0023495C"/>
    <w:rsid w:val="00246165"/>
    <w:rsid w:val="00250B13"/>
    <w:rsid w:val="00253010"/>
    <w:rsid w:val="00257D3D"/>
    <w:rsid w:val="00257F4F"/>
    <w:rsid w:val="002612A5"/>
    <w:rsid w:val="00276D7B"/>
    <w:rsid w:val="002771E2"/>
    <w:rsid w:val="00280262"/>
    <w:rsid w:val="00290782"/>
    <w:rsid w:val="00296934"/>
    <w:rsid w:val="002975B5"/>
    <w:rsid w:val="002A4FF7"/>
    <w:rsid w:val="002A68A1"/>
    <w:rsid w:val="002B6644"/>
    <w:rsid w:val="002C065D"/>
    <w:rsid w:val="002C6177"/>
    <w:rsid w:val="002D1E74"/>
    <w:rsid w:val="002D5D0E"/>
    <w:rsid w:val="002D71D2"/>
    <w:rsid w:val="002D721D"/>
    <w:rsid w:val="002F1F7F"/>
    <w:rsid w:val="00306C2F"/>
    <w:rsid w:val="0031256C"/>
    <w:rsid w:val="003156C5"/>
    <w:rsid w:val="00317269"/>
    <w:rsid w:val="00322AD4"/>
    <w:rsid w:val="00327025"/>
    <w:rsid w:val="00331F47"/>
    <w:rsid w:val="0034211F"/>
    <w:rsid w:val="00354ABF"/>
    <w:rsid w:val="00356DE6"/>
    <w:rsid w:val="00360AB9"/>
    <w:rsid w:val="0036268D"/>
    <w:rsid w:val="003630F4"/>
    <w:rsid w:val="003638CD"/>
    <w:rsid w:val="00363BCC"/>
    <w:rsid w:val="00363E70"/>
    <w:rsid w:val="003764E3"/>
    <w:rsid w:val="0038304E"/>
    <w:rsid w:val="003910DA"/>
    <w:rsid w:val="003A4E97"/>
    <w:rsid w:val="003B74A6"/>
    <w:rsid w:val="003D26A8"/>
    <w:rsid w:val="003F09EC"/>
    <w:rsid w:val="0040078B"/>
    <w:rsid w:val="00402C2B"/>
    <w:rsid w:val="00403E64"/>
    <w:rsid w:val="0040674E"/>
    <w:rsid w:val="00406ED1"/>
    <w:rsid w:val="00407BA9"/>
    <w:rsid w:val="0041751D"/>
    <w:rsid w:val="00421417"/>
    <w:rsid w:val="00427A69"/>
    <w:rsid w:val="004333D9"/>
    <w:rsid w:val="004335A4"/>
    <w:rsid w:val="00436BD2"/>
    <w:rsid w:val="00442CFF"/>
    <w:rsid w:val="00443804"/>
    <w:rsid w:val="00453B8C"/>
    <w:rsid w:val="00463930"/>
    <w:rsid w:val="00466938"/>
    <w:rsid w:val="0047560D"/>
    <w:rsid w:val="00476BBB"/>
    <w:rsid w:val="00485DFA"/>
    <w:rsid w:val="00491CBF"/>
    <w:rsid w:val="004945D9"/>
    <w:rsid w:val="004B052E"/>
    <w:rsid w:val="004B35B3"/>
    <w:rsid w:val="004B5E9E"/>
    <w:rsid w:val="004B60EC"/>
    <w:rsid w:val="004B7218"/>
    <w:rsid w:val="004C2E46"/>
    <w:rsid w:val="004D2746"/>
    <w:rsid w:val="004E35CB"/>
    <w:rsid w:val="004E7243"/>
    <w:rsid w:val="004F5704"/>
    <w:rsid w:val="00505EB9"/>
    <w:rsid w:val="005074A5"/>
    <w:rsid w:val="00513BFD"/>
    <w:rsid w:val="00517A23"/>
    <w:rsid w:val="00522125"/>
    <w:rsid w:val="0052238C"/>
    <w:rsid w:val="00527247"/>
    <w:rsid w:val="00530A93"/>
    <w:rsid w:val="00531A27"/>
    <w:rsid w:val="00546426"/>
    <w:rsid w:val="00547E10"/>
    <w:rsid w:val="00564C4F"/>
    <w:rsid w:val="00565F45"/>
    <w:rsid w:val="005821C5"/>
    <w:rsid w:val="0058634E"/>
    <w:rsid w:val="0059253A"/>
    <w:rsid w:val="005A1FBF"/>
    <w:rsid w:val="005A390C"/>
    <w:rsid w:val="005A46C2"/>
    <w:rsid w:val="005A62B5"/>
    <w:rsid w:val="005B082F"/>
    <w:rsid w:val="005B3A95"/>
    <w:rsid w:val="005B74F4"/>
    <w:rsid w:val="005C37BD"/>
    <w:rsid w:val="005C469F"/>
    <w:rsid w:val="005C72F5"/>
    <w:rsid w:val="005C775A"/>
    <w:rsid w:val="005D0955"/>
    <w:rsid w:val="005D57F8"/>
    <w:rsid w:val="005D5FDA"/>
    <w:rsid w:val="005E5364"/>
    <w:rsid w:val="0060769D"/>
    <w:rsid w:val="0062022E"/>
    <w:rsid w:val="006206AF"/>
    <w:rsid w:val="00621674"/>
    <w:rsid w:val="006221AB"/>
    <w:rsid w:val="00622A64"/>
    <w:rsid w:val="00641E5A"/>
    <w:rsid w:val="00646F20"/>
    <w:rsid w:val="0064742A"/>
    <w:rsid w:val="006672C1"/>
    <w:rsid w:val="006816CF"/>
    <w:rsid w:val="00694788"/>
    <w:rsid w:val="006A740D"/>
    <w:rsid w:val="006B1AAB"/>
    <w:rsid w:val="006B3AE0"/>
    <w:rsid w:val="006B3E66"/>
    <w:rsid w:val="006E166B"/>
    <w:rsid w:val="006E46CB"/>
    <w:rsid w:val="006F153A"/>
    <w:rsid w:val="00700B20"/>
    <w:rsid w:val="0070107D"/>
    <w:rsid w:val="00707B8D"/>
    <w:rsid w:val="0072111B"/>
    <w:rsid w:val="0072160B"/>
    <w:rsid w:val="007223E2"/>
    <w:rsid w:val="0072501B"/>
    <w:rsid w:val="00726476"/>
    <w:rsid w:val="0073462A"/>
    <w:rsid w:val="00735AE4"/>
    <w:rsid w:val="00753F88"/>
    <w:rsid w:val="00756542"/>
    <w:rsid w:val="0075712F"/>
    <w:rsid w:val="00766816"/>
    <w:rsid w:val="007712E2"/>
    <w:rsid w:val="00775AAC"/>
    <w:rsid w:val="00781B32"/>
    <w:rsid w:val="007842A3"/>
    <w:rsid w:val="00785AE6"/>
    <w:rsid w:val="00791C85"/>
    <w:rsid w:val="007943FF"/>
    <w:rsid w:val="007945B1"/>
    <w:rsid w:val="007A2C91"/>
    <w:rsid w:val="007A42C8"/>
    <w:rsid w:val="007A4A1D"/>
    <w:rsid w:val="007A7289"/>
    <w:rsid w:val="007F1308"/>
    <w:rsid w:val="007F169D"/>
    <w:rsid w:val="007F498D"/>
    <w:rsid w:val="00801968"/>
    <w:rsid w:val="00807197"/>
    <w:rsid w:val="00810CFB"/>
    <w:rsid w:val="00832E58"/>
    <w:rsid w:val="00850EB6"/>
    <w:rsid w:val="0086222A"/>
    <w:rsid w:val="00865CBB"/>
    <w:rsid w:val="00866616"/>
    <w:rsid w:val="00872BB2"/>
    <w:rsid w:val="0087765D"/>
    <w:rsid w:val="00877BFC"/>
    <w:rsid w:val="00891F68"/>
    <w:rsid w:val="008A2990"/>
    <w:rsid w:val="008A7C27"/>
    <w:rsid w:val="008A7E0D"/>
    <w:rsid w:val="008B068B"/>
    <w:rsid w:val="008C288A"/>
    <w:rsid w:val="008D118E"/>
    <w:rsid w:val="008E13D1"/>
    <w:rsid w:val="008E6DBE"/>
    <w:rsid w:val="008F4403"/>
    <w:rsid w:val="0090058B"/>
    <w:rsid w:val="00912C67"/>
    <w:rsid w:val="00916322"/>
    <w:rsid w:val="00917873"/>
    <w:rsid w:val="00926204"/>
    <w:rsid w:val="00931C03"/>
    <w:rsid w:val="00941A03"/>
    <w:rsid w:val="009429AD"/>
    <w:rsid w:val="00946ADC"/>
    <w:rsid w:val="00946DE0"/>
    <w:rsid w:val="009475BA"/>
    <w:rsid w:val="009539D4"/>
    <w:rsid w:val="00957612"/>
    <w:rsid w:val="00970255"/>
    <w:rsid w:val="00971273"/>
    <w:rsid w:val="009723C2"/>
    <w:rsid w:val="0097764B"/>
    <w:rsid w:val="0099113C"/>
    <w:rsid w:val="009A0420"/>
    <w:rsid w:val="009C4440"/>
    <w:rsid w:val="009D3522"/>
    <w:rsid w:val="009D5870"/>
    <w:rsid w:val="009E24D0"/>
    <w:rsid w:val="009F23CA"/>
    <w:rsid w:val="009F273A"/>
    <w:rsid w:val="009F4728"/>
    <w:rsid w:val="009F596D"/>
    <w:rsid w:val="00A0549A"/>
    <w:rsid w:val="00A06B6E"/>
    <w:rsid w:val="00A117CC"/>
    <w:rsid w:val="00A32D09"/>
    <w:rsid w:val="00A354A5"/>
    <w:rsid w:val="00A426F5"/>
    <w:rsid w:val="00A433CD"/>
    <w:rsid w:val="00A4357D"/>
    <w:rsid w:val="00A66294"/>
    <w:rsid w:val="00A73F3B"/>
    <w:rsid w:val="00A81A1A"/>
    <w:rsid w:val="00A95275"/>
    <w:rsid w:val="00A96217"/>
    <w:rsid w:val="00AA498A"/>
    <w:rsid w:val="00AA4BDC"/>
    <w:rsid w:val="00AC4CFD"/>
    <w:rsid w:val="00AD15BB"/>
    <w:rsid w:val="00AD3BE4"/>
    <w:rsid w:val="00AD7289"/>
    <w:rsid w:val="00AE3CCC"/>
    <w:rsid w:val="00AF0236"/>
    <w:rsid w:val="00AF057D"/>
    <w:rsid w:val="00AF7D2B"/>
    <w:rsid w:val="00B033CA"/>
    <w:rsid w:val="00B06B15"/>
    <w:rsid w:val="00B10597"/>
    <w:rsid w:val="00B308B5"/>
    <w:rsid w:val="00B31AE5"/>
    <w:rsid w:val="00B371CC"/>
    <w:rsid w:val="00B37C73"/>
    <w:rsid w:val="00B43100"/>
    <w:rsid w:val="00B4372C"/>
    <w:rsid w:val="00B44776"/>
    <w:rsid w:val="00B50A38"/>
    <w:rsid w:val="00B53F20"/>
    <w:rsid w:val="00B63CC4"/>
    <w:rsid w:val="00B72A6C"/>
    <w:rsid w:val="00B7463B"/>
    <w:rsid w:val="00B77156"/>
    <w:rsid w:val="00B808B2"/>
    <w:rsid w:val="00B83ACF"/>
    <w:rsid w:val="00B85C2D"/>
    <w:rsid w:val="00B86486"/>
    <w:rsid w:val="00B92A50"/>
    <w:rsid w:val="00B9457C"/>
    <w:rsid w:val="00BA5356"/>
    <w:rsid w:val="00BB2FF7"/>
    <w:rsid w:val="00BB3263"/>
    <w:rsid w:val="00BC6D1C"/>
    <w:rsid w:val="00BD007B"/>
    <w:rsid w:val="00BD11BD"/>
    <w:rsid w:val="00BD2B47"/>
    <w:rsid w:val="00BD4FFA"/>
    <w:rsid w:val="00BE1E82"/>
    <w:rsid w:val="00BE51E1"/>
    <w:rsid w:val="00BF0BE8"/>
    <w:rsid w:val="00BF6846"/>
    <w:rsid w:val="00C14AA9"/>
    <w:rsid w:val="00C17C16"/>
    <w:rsid w:val="00C229DD"/>
    <w:rsid w:val="00C22D23"/>
    <w:rsid w:val="00C60F4D"/>
    <w:rsid w:val="00C622A9"/>
    <w:rsid w:val="00C64A86"/>
    <w:rsid w:val="00C722EB"/>
    <w:rsid w:val="00C7235B"/>
    <w:rsid w:val="00C7284D"/>
    <w:rsid w:val="00C741FC"/>
    <w:rsid w:val="00C76C82"/>
    <w:rsid w:val="00C83D00"/>
    <w:rsid w:val="00C87325"/>
    <w:rsid w:val="00C94901"/>
    <w:rsid w:val="00C94E23"/>
    <w:rsid w:val="00CA191C"/>
    <w:rsid w:val="00CB1DE1"/>
    <w:rsid w:val="00CB278F"/>
    <w:rsid w:val="00CB7BE2"/>
    <w:rsid w:val="00CC5534"/>
    <w:rsid w:val="00CC5A85"/>
    <w:rsid w:val="00CC69C5"/>
    <w:rsid w:val="00CD5DD2"/>
    <w:rsid w:val="00CD610E"/>
    <w:rsid w:val="00CE5A48"/>
    <w:rsid w:val="00CF45CC"/>
    <w:rsid w:val="00CF4F09"/>
    <w:rsid w:val="00D0039E"/>
    <w:rsid w:val="00D0502D"/>
    <w:rsid w:val="00D1594B"/>
    <w:rsid w:val="00D1742B"/>
    <w:rsid w:val="00D372E0"/>
    <w:rsid w:val="00D4090A"/>
    <w:rsid w:val="00D40E63"/>
    <w:rsid w:val="00D45FA7"/>
    <w:rsid w:val="00D462F9"/>
    <w:rsid w:val="00D61C75"/>
    <w:rsid w:val="00D630BE"/>
    <w:rsid w:val="00D83E45"/>
    <w:rsid w:val="00D85A14"/>
    <w:rsid w:val="00D9205E"/>
    <w:rsid w:val="00DA4BCF"/>
    <w:rsid w:val="00DA7BC2"/>
    <w:rsid w:val="00DB39D9"/>
    <w:rsid w:val="00DC021D"/>
    <w:rsid w:val="00DC4A30"/>
    <w:rsid w:val="00DC4DD9"/>
    <w:rsid w:val="00DD37B1"/>
    <w:rsid w:val="00DD583E"/>
    <w:rsid w:val="00DE093E"/>
    <w:rsid w:val="00DE2043"/>
    <w:rsid w:val="00DE4038"/>
    <w:rsid w:val="00DF0082"/>
    <w:rsid w:val="00E04CEC"/>
    <w:rsid w:val="00E05F6F"/>
    <w:rsid w:val="00E13847"/>
    <w:rsid w:val="00E24933"/>
    <w:rsid w:val="00E25F62"/>
    <w:rsid w:val="00E267BE"/>
    <w:rsid w:val="00E26C82"/>
    <w:rsid w:val="00E42F68"/>
    <w:rsid w:val="00E50613"/>
    <w:rsid w:val="00E508D0"/>
    <w:rsid w:val="00E5526A"/>
    <w:rsid w:val="00E55342"/>
    <w:rsid w:val="00E55543"/>
    <w:rsid w:val="00E55A64"/>
    <w:rsid w:val="00E86C0F"/>
    <w:rsid w:val="00E91B0D"/>
    <w:rsid w:val="00E91D7D"/>
    <w:rsid w:val="00E93645"/>
    <w:rsid w:val="00E939AD"/>
    <w:rsid w:val="00EC2A74"/>
    <w:rsid w:val="00EC69A8"/>
    <w:rsid w:val="00ED04CC"/>
    <w:rsid w:val="00ED4550"/>
    <w:rsid w:val="00EE02AF"/>
    <w:rsid w:val="00EE43F5"/>
    <w:rsid w:val="00EF2D78"/>
    <w:rsid w:val="00F01D1A"/>
    <w:rsid w:val="00F17767"/>
    <w:rsid w:val="00F3208C"/>
    <w:rsid w:val="00F34E75"/>
    <w:rsid w:val="00F3573B"/>
    <w:rsid w:val="00F41EC4"/>
    <w:rsid w:val="00F45D66"/>
    <w:rsid w:val="00F53C32"/>
    <w:rsid w:val="00F5530E"/>
    <w:rsid w:val="00F5760A"/>
    <w:rsid w:val="00F62694"/>
    <w:rsid w:val="00F7278E"/>
    <w:rsid w:val="00F83702"/>
    <w:rsid w:val="00F87A20"/>
    <w:rsid w:val="00F93FAF"/>
    <w:rsid w:val="00FA72C1"/>
    <w:rsid w:val="00FB26E0"/>
    <w:rsid w:val="00FC2D8B"/>
    <w:rsid w:val="00FD25C2"/>
    <w:rsid w:val="00FF2127"/>
    <w:rsid w:val="00FF4B96"/>
    <w:rsid w:val="0E196BB1"/>
    <w:rsid w:val="10B82FCA"/>
    <w:rsid w:val="1BEA7759"/>
    <w:rsid w:val="1ECF52E7"/>
    <w:rsid w:val="251E6534"/>
    <w:rsid w:val="35B516AA"/>
    <w:rsid w:val="38FC47A6"/>
    <w:rsid w:val="3E132C67"/>
    <w:rsid w:val="40656D57"/>
    <w:rsid w:val="4D191EE2"/>
    <w:rsid w:val="4FD33E6B"/>
    <w:rsid w:val="5E3148A0"/>
    <w:rsid w:val="639023D5"/>
    <w:rsid w:val="669B31C4"/>
    <w:rsid w:val="7D3B2ACE"/>
    <w:rsid w:val="7F0439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00" w:lineRule="auto"/>
      <w:ind w:firstLine="480" w:firstLineChars="200"/>
    </w:pPr>
    <w:rPr>
      <w:color w:val="000000"/>
      <w:sz w:val="24"/>
      <w:szCs w:val="20"/>
    </w:rPr>
  </w:style>
  <w:style w:type="paragraph" w:styleId="3">
    <w:name w:val="Date"/>
    <w:basedOn w:val="1"/>
    <w:next w:val="1"/>
    <w:link w:val="14"/>
    <w:qFormat/>
    <w:uiPriority w:val="0"/>
    <w:pPr>
      <w:ind w:left="100" w:leftChars="2500"/>
    </w:pPr>
  </w:style>
  <w:style w:type="paragraph" w:styleId="4">
    <w:name w:val="Body Text Indent 2"/>
    <w:basedOn w:val="1"/>
    <w:qFormat/>
    <w:uiPriority w:val="0"/>
    <w:pPr>
      <w:adjustRightInd w:val="0"/>
      <w:snapToGrid w:val="0"/>
      <w:spacing w:line="360" w:lineRule="auto"/>
      <w:ind w:firstLine="479" w:firstLineChars="228"/>
    </w:pPr>
    <w:rPr>
      <w:color w:val="000000"/>
      <w:szCs w:val="20"/>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日期 字符"/>
    <w:link w:val="3"/>
    <w:qFormat/>
    <w:uiPriority w:val="0"/>
    <w:rPr>
      <w:kern w:val="2"/>
      <w:sz w:val="21"/>
      <w:szCs w:val="24"/>
    </w:rPr>
  </w:style>
  <w:style w:type="paragraph" w:customStyle="1" w:styleId="15">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32"/>
      <w:lang w:eastAsia="en-US"/>
    </w:rPr>
  </w:style>
  <w:style w:type="character" w:customStyle="1" w:styleId="16">
    <w:name w:val="批注框文本 字符"/>
    <w:link w:val="5"/>
    <w:qFormat/>
    <w:uiPriority w:val="0"/>
    <w:rPr>
      <w:kern w:val="2"/>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1126</Words>
  <Characters>1237</Characters>
  <Lines>13</Lines>
  <Paragraphs>3</Paragraphs>
  <TotalTime>1</TotalTime>
  <ScaleCrop>false</ScaleCrop>
  <LinksUpToDate>false</LinksUpToDate>
  <CharactersWithSpaces>1790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2024-09-12T05:13:00Z</dcterms:created>
  <dc:creator>USER</dc:creator>
  <cp:lastModifiedBy>CQQ</cp:lastModifiedBy>
  <cp:lastPrinted>2018-05-23T02:56:00Z</cp:lastPrinted>
  <dcterms:modified xsi:type="dcterms:W3CDTF">2025-10-23T06:00:57Z</dcterms:modified>
  <dc:title>东华大学教务处通知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3A393732E20A46279607DD79FAF83038_13</vt:lpwstr>
  </property>
  <property fmtid="{D5CDD505-2E9C-101B-9397-08002B2CF9AE}" pid="4" name="KSOTemplateDocerSaveRecord">
    <vt:lpwstr>eyJoZGlkIjoiMzEwNTM5NzYwMDRjMzkwZTVkZjY2ODkwMGIxNGU0OTUiLCJ1c2VySWQiOiI4MzU2MzgzNzYifQ==</vt:lpwstr>
  </property>
</Properties>
</file>